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0C4C12" w:rsidRDefault="000C4C12">
      <w:pPr>
        <w:widowControl w:val="0"/>
        <w:pBdr>
          <w:top w:val="nil"/>
          <w:left w:val="nil"/>
          <w:bottom w:val="nil"/>
          <w:right w:val="nil"/>
          <w:between w:val="nil"/>
        </w:pBdr>
        <w:spacing w:after="0" w:line="276" w:lineRule="auto"/>
        <w:jc w:val="left"/>
      </w:pPr>
    </w:p>
    <w:p w:rsidR="000C4C12" w:rsidRDefault="00DF1A3D">
      <w:pPr>
        <w:spacing w:before="1080"/>
        <w:jc w:val="center"/>
        <w:rPr>
          <w:sz w:val="26"/>
          <w:szCs w:val="26"/>
        </w:rPr>
      </w:pPr>
      <w:r>
        <w:rPr>
          <w:noProof/>
          <w:sz w:val="24"/>
          <w:szCs w:val="24"/>
          <w:lang w:eastAsia="es-AR"/>
        </w:rPr>
        <w:drawing>
          <wp:inline distT="0" distB="0" distL="0" distR="0">
            <wp:extent cx="2124075" cy="2124075"/>
            <wp:effectExtent l="0" t="0" r="0" b="0"/>
            <wp:docPr id="13" name="image1.jpg" descr="I:\MAG\Imagen y Diseño\UNSJ\uni_NEW.jpg"/>
            <wp:cNvGraphicFramePr/>
            <a:graphic xmlns:a="http://schemas.openxmlformats.org/drawingml/2006/main">
              <a:graphicData uri="http://schemas.openxmlformats.org/drawingml/2006/picture">
                <pic:pic xmlns:pic="http://schemas.openxmlformats.org/drawingml/2006/picture">
                  <pic:nvPicPr>
                    <pic:cNvPr id="0" name="image1.jpg" descr="I:\MAG\Imagen y Diseño\UNSJ\uni_NEW.jpg"/>
                    <pic:cNvPicPr preferRelativeResize="0"/>
                  </pic:nvPicPr>
                  <pic:blipFill>
                    <a:blip r:embed="rId9"/>
                    <a:srcRect/>
                    <a:stretch>
                      <a:fillRect/>
                    </a:stretch>
                  </pic:blipFill>
                  <pic:spPr>
                    <a:xfrm>
                      <a:off x="0" y="0"/>
                      <a:ext cx="2124075" cy="2124075"/>
                    </a:xfrm>
                    <a:prstGeom prst="rect">
                      <a:avLst/>
                    </a:prstGeom>
                    <a:ln/>
                  </pic:spPr>
                </pic:pic>
              </a:graphicData>
            </a:graphic>
          </wp:inline>
        </w:drawing>
      </w:r>
    </w:p>
    <w:p w:rsidR="000C4C12" w:rsidRDefault="00DF1A3D">
      <w:pPr>
        <w:spacing w:before="720"/>
        <w:jc w:val="center"/>
        <w:rPr>
          <w:b/>
          <w:sz w:val="28"/>
          <w:szCs w:val="28"/>
        </w:rPr>
      </w:pPr>
      <w:r>
        <w:rPr>
          <w:b/>
          <w:sz w:val="28"/>
          <w:szCs w:val="28"/>
        </w:rPr>
        <w:t>DEPARTAMENTO DE ELECTRÓNICA Y AUTOMÁTICA</w:t>
      </w:r>
    </w:p>
    <w:p w:rsidR="000C4C12" w:rsidRDefault="00DF1A3D">
      <w:pPr>
        <w:jc w:val="center"/>
        <w:rPr>
          <w:b/>
        </w:rPr>
      </w:pPr>
      <w:r>
        <w:rPr>
          <w:b/>
        </w:rPr>
        <w:t>FACULTAD DE INGENIERÍA – UNIVERSIDAD NACIONAL DE SAN JUAN</w:t>
      </w:r>
    </w:p>
    <w:p w:rsidR="000C4C12" w:rsidRDefault="00DF1A3D">
      <w:pPr>
        <w:spacing w:before="720"/>
        <w:jc w:val="center"/>
        <w:rPr>
          <w:sz w:val="24"/>
          <w:szCs w:val="24"/>
        </w:rPr>
      </w:pPr>
      <w:r>
        <w:rPr>
          <w:sz w:val="24"/>
          <w:szCs w:val="24"/>
        </w:rPr>
        <w:t>P</w:t>
      </w:r>
      <w:r w:rsidR="00DD2884">
        <w:rPr>
          <w:sz w:val="24"/>
          <w:szCs w:val="24"/>
        </w:rPr>
        <w:t>arcial</w:t>
      </w:r>
      <w:r>
        <w:rPr>
          <w:sz w:val="24"/>
          <w:szCs w:val="24"/>
        </w:rPr>
        <w:t xml:space="preserve"> N°</w:t>
      </w:r>
      <w:r w:rsidR="00045273">
        <w:rPr>
          <w:sz w:val="24"/>
          <w:szCs w:val="24"/>
        </w:rPr>
        <w:t>1</w:t>
      </w:r>
    </w:p>
    <w:p w:rsidR="000C4C12" w:rsidRDefault="00DD2884">
      <w:pPr>
        <w:jc w:val="center"/>
        <w:rPr>
          <w:sz w:val="26"/>
          <w:szCs w:val="26"/>
        </w:rPr>
      </w:pPr>
      <w:r>
        <w:rPr>
          <w:sz w:val="26"/>
          <w:szCs w:val="26"/>
        </w:rPr>
        <w:t>PARCIAL INTEGRADOR</w:t>
      </w:r>
    </w:p>
    <w:p w:rsidR="000C4C12" w:rsidRDefault="00DF1A3D">
      <w:pPr>
        <w:spacing w:before="960"/>
        <w:jc w:val="center"/>
        <w:rPr>
          <w:sz w:val="26"/>
          <w:szCs w:val="26"/>
        </w:rPr>
      </w:pPr>
      <w:r>
        <w:rPr>
          <w:b/>
          <w:sz w:val="26"/>
          <w:szCs w:val="26"/>
        </w:rPr>
        <w:t>Asignatura:</w:t>
      </w:r>
      <w:r>
        <w:rPr>
          <w:sz w:val="26"/>
          <w:szCs w:val="26"/>
        </w:rPr>
        <w:t xml:space="preserve"> </w:t>
      </w:r>
      <w:r w:rsidR="00045273">
        <w:rPr>
          <w:sz w:val="26"/>
          <w:szCs w:val="26"/>
        </w:rPr>
        <w:t>SISTEMAS PARA CONTROL</w:t>
      </w:r>
    </w:p>
    <w:p w:rsidR="000C4C12" w:rsidRDefault="00DF1A3D">
      <w:pPr>
        <w:jc w:val="center"/>
        <w:rPr>
          <w:b/>
          <w:sz w:val="26"/>
          <w:szCs w:val="26"/>
        </w:rPr>
      </w:pPr>
      <w:r>
        <w:rPr>
          <w:b/>
          <w:sz w:val="26"/>
          <w:szCs w:val="26"/>
        </w:rPr>
        <w:t>Ingeniería Electrónica</w:t>
      </w:r>
    </w:p>
    <w:p w:rsidR="000C4C12" w:rsidRDefault="000C4C12">
      <w:pPr>
        <w:jc w:val="center"/>
        <w:rPr>
          <w:b/>
          <w:sz w:val="26"/>
          <w:szCs w:val="26"/>
        </w:rPr>
      </w:pPr>
    </w:p>
    <w:p w:rsidR="000C4C12" w:rsidRDefault="000C4C12">
      <w:pPr>
        <w:jc w:val="center"/>
        <w:rPr>
          <w:b/>
          <w:sz w:val="26"/>
          <w:szCs w:val="26"/>
        </w:rPr>
      </w:pPr>
    </w:p>
    <w:p w:rsidR="000C4C12" w:rsidRDefault="00045273">
      <w:pPr>
        <w:spacing w:before="720"/>
        <w:jc w:val="center"/>
        <w:rPr>
          <w:b/>
          <w:i/>
          <w:sz w:val="24"/>
          <w:szCs w:val="24"/>
        </w:rPr>
      </w:pPr>
      <w:r>
        <w:rPr>
          <w:b/>
          <w:i/>
          <w:sz w:val="24"/>
          <w:szCs w:val="24"/>
        </w:rPr>
        <w:t>Autor</w:t>
      </w:r>
      <w:r w:rsidR="00DF1A3D">
        <w:rPr>
          <w:b/>
          <w:i/>
          <w:sz w:val="24"/>
          <w:szCs w:val="24"/>
        </w:rPr>
        <w:t>:</w:t>
      </w:r>
    </w:p>
    <w:p w:rsidR="000C4C12" w:rsidRDefault="00DF1A3D">
      <w:pPr>
        <w:jc w:val="center"/>
        <w:rPr>
          <w:i/>
          <w:sz w:val="24"/>
          <w:szCs w:val="24"/>
        </w:rPr>
      </w:pPr>
      <w:r>
        <w:rPr>
          <w:i/>
          <w:sz w:val="24"/>
          <w:szCs w:val="24"/>
        </w:rPr>
        <w:t>Avila, Juan Agustin – Registro 26076</w:t>
      </w:r>
    </w:p>
    <w:p w:rsidR="000C4C12" w:rsidRPr="00045273" w:rsidRDefault="000C4C12">
      <w:pPr>
        <w:spacing w:before="480"/>
        <w:jc w:val="center"/>
        <w:rPr>
          <w:b/>
          <w:sz w:val="24"/>
          <w:szCs w:val="24"/>
          <w:u w:val="single"/>
        </w:rPr>
      </w:pPr>
    </w:p>
    <w:p w:rsidR="000C4C12" w:rsidRDefault="00045273">
      <w:pPr>
        <w:spacing w:before="480"/>
        <w:jc w:val="center"/>
        <w:rPr>
          <w:b/>
          <w:sz w:val="24"/>
          <w:szCs w:val="24"/>
        </w:rPr>
      </w:pPr>
      <w:r>
        <w:rPr>
          <w:b/>
          <w:sz w:val="24"/>
          <w:szCs w:val="24"/>
        </w:rPr>
        <w:t>2</w:t>
      </w:r>
      <w:r w:rsidR="00DF1A3D">
        <w:rPr>
          <w:b/>
          <w:sz w:val="24"/>
          <w:szCs w:val="24"/>
        </w:rPr>
        <w:t>º Semestre</w:t>
      </w:r>
    </w:p>
    <w:p w:rsidR="000C4C12" w:rsidRDefault="00045273">
      <w:pPr>
        <w:jc w:val="center"/>
        <w:rPr>
          <w:b/>
          <w:sz w:val="24"/>
          <w:szCs w:val="24"/>
        </w:rPr>
        <w:sectPr w:rsidR="000C4C12">
          <w:headerReference w:type="even" r:id="rId10"/>
          <w:headerReference w:type="default" r:id="rId11"/>
          <w:pgSz w:w="11907" w:h="16840"/>
          <w:pgMar w:top="1418" w:right="1418" w:bottom="1418" w:left="1418" w:header="709" w:footer="709" w:gutter="0"/>
          <w:pgNumType w:start="1"/>
          <w:cols w:space="720" w:equalWidth="0">
            <w:col w:w="8838"/>
          </w:cols>
          <w:titlePg/>
        </w:sectPr>
      </w:pPr>
      <w:r>
        <w:rPr>
          <w:b/>
          <w:sz w:val="24"/>
          <w:szCs w:val="24"/>
        </w:rPr>
        <w:t>Año 2020</w:t>
      </w:r>
    </w:p>
    <w:p w:rsidR="00DD2884" w:rsidRDefault="00DD2884" w:rsidP="00DD2884">
      <w:pPr>
        <w:pStyle w:val="Ttulo1"/>
      </w:pPr>
      <w:r>
        <w:lastRenderedPageBreak/>
        <w:t>Parte 1</w:t>
      </w:r>
    </w:p>
    <w:p w:rsidR="00DD2884" w:rsidRDefault="00DD2884" w:rsidP="00DD2884">
      <w:r>
        <w:t xml:space="preserve">A.1) Diseñar un sensor con comunicación digital de la variable x propuesta para su conexión con un </w:t>
      </w:r>
      <w:r w:rsidR="005B0243">
        <w:t>micro controlador</w:t>
      </w:r>
      <w:r>
        <w:t xml:space="preserve"> externo o PC. Realice un diagrama en bloques del sensor explicando la función de cada una de sus partes.</w:t>
      </w:r>
    </w:p>
    <w:p w:rsidR="00DD2884" w:rsidRDefault="00DD2884" w:rsidP="00DD2884">
      <w:r>
        <w:t xml:space="preserve">A.2) Selección del transductor/es, chips de acondicionamiento/s de señal, </w:t>
      </w:r>
      <w:r w:rsidR="005B0243">
        <w:t>micro controlador</w:t>
      </w:r>
      <w:r>
        <w:t>, alimentación, protocolo de comunicación, trama de datos, etc. Adicione la hoja de datos de cada parte utilizada justificando su elección.</w:t>
      </w:r>
    </w:p>
    <w:p w:rsidR="00DD2884" w:rsidRDefault="00DD2884" w:rsidP="00DD2884">
      <w:r>
        <w:t>A.3) Realice un diagrama de flujo del software del sensor</w:t>
      </w:r>
    </w:p>
    <w:p w:rsidR="00DD2884" w:rsidRDefault="00DD2884" w:rsidP="00DD2884">
      <w:r>
        <w:t>A.4) Realice un análisis del costo aproximado de materiales y componentes, insumos y posibles servicios de terceros y de la cantidad aproximada de horas hombre necesarias para el desarrollo de un prototipo del sensor</w:t>
      </w:r>
    </w:p>
    <w:p w:rsidR="00DD2884" w:rsidRDefault="00DD2884" w:rsidP="00DD2884">
      <w:r>
        <w:t>A.5) Documentación del trabajo</w:t>
      </w:r>
    </w:p>
    <w:p w:rsidR="00DD2884" w:rsidRDefault="00DD2884" w:rsidP="00DD2884"/>
    <w:p w:rsidR="00445311" w:rsidRDefault="00445311" w:rsidP="00445311">
      <w:pPr>
        <w:pStyle w:val="Ttulo2"/>
      </w:pPr>
      <w:r>
        <w:t>Variable a medir</w:t>
      </w:r>
    </w:p>
    <w:p w:rsidR="00445311" w:rsidRDefault="00445311" w:rsidP="00445311">
      <w:r>
        <w:t xml:space="preserve">Se plantea un sistema modular para la </w:t>
      </w:r>
      <w:r w:rsidR="005B0243">
        <w:t>predicción</w:t>
      </w:r>
      <w:r>
        <w:t xml:space="preserve"> y alertas de heladas en cultivos de vid en la provincia de San Juan.</w:t>
      </w:r>
    </w:p>
    <w:p w:rsidR="00445311" w:rsidRDefault="00445311" w:rsidP="00445311"/>
    <w:p w:rsidR="00445311" w:rsidRDefault="00445311" w:rsidP="00445311">
      <w:pPr>
        <w:pStyle w:val="Ttulo2"/>
      </w:pPr>
      <w:r>
        <w:t>Pantallazo general</w:t>
      </w:r>
    </w:p>
    <w:p w:rsidR="00445311" w:rsidRDefault="00A84605" w:rsidP="00445311">
      <w:r>
        <w:t xml:space="preserve">El sistema consiste en </w:t>
      </w:r>
      <w:r w:rsidR="005B0243">
        <w:t>múltiples</w:t>
      </w:r>
      <w:r>
        <w:t xml:space="preserve"> nodos </w:t>
      </w:r>
      <w:r w:rsidR="005B0243">
        <w:t>censando</w:t>
      </w:r>
      <w:r>
        <w:t xml:space="preserve"> regularmente la temperatura y humedad ambiente, </w:t>
      </w:r>
      <w:r w:rsidR="005B0243">
        <w:t>así</w:t>
      </w:r>
      <w:r>
        <w:t xml:space="preserve"> como </w:t>
      </w:r>
      <w:r w:rsidR="005B0243">
        <w:t>también</w:t>
      </w:r>
      <w:r>
        <w:t xml:space="preserve"> la humedad en el suelo a una profundidad determinada. Todos estos nodos se comunicaran con una </w:t>
      </w:r>
      <w:r w:rsidR="005B0243">
        <w:t>estación</w:t>
      </w:r>
      <w:r>
        <w:t xml:space="preserve"> central que a la vez dispondrá de una antena/torre de al menos 12 metros de altura, en la cual se </w:t>
      </w:r>
      <w:r w:rsidR="005B0243">
        <w:t>incluirán</w:t>
      </w:r>
      <w:r>
        <w:t xml:space="preserve"> </w:t>
      </w:r>
      <w:r w:rsidR="005B0243">
        <w:t>múltiples</w:t>
      </w:r>
      <w:r>
        <w:t xml:space="preserve"> sensores de temperatura, un </w:t>
      </w:r>
      <w:r w:rsidR="005B0243">
        <w:t>anemómetro,</w:t>
      </w:r>
      <w:r w:rsidR="00F47DA1">
        <w:t xml:space="preserve"> un transceptor LoRa </w:t>
      </w:r>
      <w:r>
        <w:t xml:space="preserve">y la posibilidad de utilizar la estructura para montar una antena </w:t>
      </w:r>
      <w:r w:rsidR="00F47DA1">
        <w:t xml:space="preserve">unidireccional </w:t>
      </w:r>
      <w:r>
        <w:t xml:space="preserve">para </w:t>
      </w:r>
      <w:r w:rsidR="005B0243">
        <w:t>administración</w:t>
      </w:r>
      <w:r>
        <w:t xml:space="preserve"> remota.</w:t>
      </w:r>
    </w:p>
    <w:p w:rsidR="00F47DA1" w:rsidRDefault="00F47DA1" w:rsidP="00445311"/>
    <w:p w:rsidR="00445311" w:rsidRDefault="00445311" w:rsidP="00445311">
      <w:pPr>
        <w:pStyle w:val="Ttulo2"/>
      </w:pPr>
      <w:r>
        <w:t xml:space="preserve">Fundamentos </w:t>
      </w:r>
      <w:r w:rsidR="005B0243">
        <w:t>teóricos</w:t>
      </w:r>
    </w:p>
    <w:p w:rsidR="00123E55" w:rsidRDefault="00123E55" w:rsidP="00123E55">
      <w:r>
        <w:t xml:space="preserve">Las heladas meteorológicas </w:t>
      </w:r>
      <w:r w:rsidR="005B0243">
        <w:t>tienen</w:t>
      </w:r>
      <w:r>
        <w:t xml:space="preserve"> gran impacto en muchas actividades, como son la agricultura, la ganadería, el sector energético, como también sobre la salud de la población. La helada meteorológica, es aquella donde la temperaturas del aire es de 0°C o inferior, medida por un instrumento a un metro y medio de altura, nivel de cobertizo meteorológico o del sensor de temperatura en una estación meteorológica automática.</w:t>
      </w:r>
    </w:p>
    <w:p w:rsidR="00AC418A" w:rsidRDefault="00123E55" w:rsidP="00123E55">
      <w:r>
        <w:t>S</w:t>
      </w:r>
      <w:r w:rsidR="00AC418A">
        <w:t xml:space="preserve">i bien son un </w:t>
      </w:r>
      <w:r w:rsidR="005B0243">
        <w:t>fenómeno</w:t>
      </w:r>
      <w:r w:rsidR="00AC418A">
        <w:t xml:space="preserve"> habitual, </w:t>
      </w:r>
      <w:r>
        <w:t xml:space="preserve">las heladas </w:t>
      </w:r>
      <w:r w:rsidR="00AC418A">
        <w:t>pueden ser muy dañinas a un sector productivo de la provincia</w:t>
      </w:r>
      <w:r w:rsidR="005B0243">
        <w:t>. Según la época del año, se</w:t>
      </w:r>
      <w:r w:rsidR="00AC418A">
        <w:t xml:space="preserve"> clasifican en heladas tempranas, normales y </w:t>
      </w:r>
      <w:r w:rsidR="005B0243">
        <w:t>tardías</w:t>
      </w:r>
      <w:r w:rsidR="00AC418A">
        <w:t xml:space="preserve">, siendo estas </w:t>
      </w:r>
      <w:r w:rsidR="005B0243">
        <w:t>últimas</w:t>
      </w:r>
      <w:r w:rsidR="00AC418A">
        <w:t xml:space="preserve"> las </w:t>
      </w:r>
      <w:r w:rsidR="005B0243">
        <w:t>más</w:t>
      </w:r>
      <w:r w:rsidR="00AC418A">
        <w:t xml:space="preserve"> dañinas. Las heladas tempranas y las que se dan durante el invierno, no suelen afectar a la vid ya que en ese periodo temporal (abril – julio) las plantas tienen sus </w:t>
      </w:r>
      <w:r w:rsidR="005B0243">
        <w:t>energías</w:t>
      </w:r>
      <w:r w:rsidR="00AC418A">
        <w:t xml:space="preserve"> concentradas en las </w:t>
      </w:r>
      <w:r w:rsidR="005B0243">
        <w:t>raíces</w:t>
      </w:r>
      <w:r w:rsidR="00AC418A">
        <w:t xml:space="preserve">, </w:t>
      </w:r>
      <w:r w:rsidR="005B0243">
        <w:t>están</w:t>
      </w:r>
      <w:r w:rsidR="00AC418A">
        <w:t xml:space="preserve"> en parada vegetativa, sin hojas. Durante este periodo, las yemas dormidas soportan temperaturas muy bajas y no se ven particularmente afectadas por las heladas. </w:t>
      </w:r>
    </w:p>
    <w:p w:rsidR="00FD06E0" w:rsidRDefault="00FD06E0" w:rsidP="00FD06E0">
      <w:pPr>
        <w:keepNext/>
        <w:jc w:val="center"/>
      </w:pPr>
      <w:r>
        <w:rPr>
          <w:noProof/>
          <w:lang w:eastAsia="es-AR"/>
        </w:rPr>
        <w:lastRenderedPageBreak/>
        <w:drawing>
          <wp:inline distT="0" distB="0" distL="0" distR="0" wp14:anchorId="27B3A619" wp14:editId="31F7C80D">
            <wp:extent cx="1959222" cy="2613660"/>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979" cy="2618673"/>
                    </a:xfrm>
                    <a:prstGeom prst="rect">
                      <a:avLst/>
                    </a:prstGeom>
                  </pic:spPr>
                </pic:pic>
              </a:graphicData>
            </a:graphic>
          </wp:inline>
        </w:drawing>
      </w:r>
    </w:p>
    <w:p w:rsidR="00FD06E0" w:rsidRDefault="00FD06E0" w:rsidP="00FD06E0">
      <w:pPr>
        <w:pStyle w:val="Descripcin"/>
      </w:pPr>
      <w:r>
        <w:t xml:space="preserve">Imagen </w:t>
      </w:r>
      <w:r>
        <w:fldChar w:fldCharType="begin"/>
      </w:r>
      <w:r>
        <w:instrText xml:space="preserve"> SEQ Imagen \* ARABIC </w:instrText>
      </w:r>
      <w:r>
        <w:fldChar w:fldCharType="separate"/>
      </w:r>
      <w:r w:rsidR="004428AC">
        <w:rPr>
          <w:noProof/>
        </w:rPr>
        <w:t>1</w:t>
      </w:r>
      <w:r>
        <w:fldChar w:fldCharType="end"/>
      </w:r>
      <w:r>
        <w:t xml:space="preserve"> – Brotes quemados luego de una helada radiactiva.</w:t>
      </w:r>
    </w:p>
    <w:p w:rsidR="00AC418A" w:rsidRDefault="00AC418A" w:rsidP="00445311">
      <w:r>
        <w:t xml:space="preserve">A partir de agosto, comienzan los estados </w:t>
      </w:r>
      <w:r w:rsidR="005B0243">
        <w:t>fenológicos</w:t>
      </w:r>
      <w:r>
        <w:t xml:space="preserve"> de la planta de hinchado de yema, yemas con puntas verdes y aperturas de yemas, en la misma ventana temporal que pueden provocarse las heladas </w:t>
      </w:r>
      <w:r w:rsidR="005B0243">
        <w:t>tardías</w:t>
      </w:r>
      <w:r>
        <w:t xml:space="preserve">. En este momento, una helada </w:t>
      </w:r>
      <w:r w:rsidR="005B0243">
        <w:t>tardía</w:t>
      </w:r>
      <w:r>
        <w:t xml:space="preserve"> quema las yemas, generando grandes daños en el desarrollo de la planta, y generando </w:t>
      </w:r>
      <w:r w:rsidR="005B0243">
        <w:t>así</w:t>
      </w:r>
      <w:r>
        <w:t xml:space="preserve"> grandes </w:t>
      </w:r>
      <w:r w:rsidR="005B0243">
        <w:t>pérdidas</w:t>
      </w:r>
      <w:r>
        <w:t xml:space="preserve"> </w:t>
      </w:r>
      <w:r w:rsidR="005B0243">
        <w:t>económicas</w:t>
      </w:r>
      <w:r>
        <w:t xml:space="preserve"> ya que esto afecta directamente la </w:t>
      </w:r>
      <w:r w:rsidR="005B0243">
        <w:t>producción</w:t>
      </w:r>
      <w:r>
        <w:t xml:space="preserve">. En particular, en esta provincia existe el riesgo de heladas </w:t>
      </w:r>
      <w:r w:rsidR="005B0243">
        <w:t>tardías</w:t>
      </w:r>
      <w:r>
        <w:t xml:space="preserve"> en el periodo de agosto – septiembre, siendo lo </w:t>
      </w:r>
      <w:r w:rsidR="005B0243">
        <w:t>más</w:t>
      </w:r>
      <w:r>
        <w:t xml:space="preserve"> normal las heladas radiativas. </w:t>
      </w:r>
    </w:p>
    <w:p w:rsidR="00AC418A" w:rsidRDefault="00AC418A" w:rsidP="00D34F16">
      <w:r>
        <w:t>Las heladas radiativas se producen durante noches despejadas, debido a la pérdida de radiación desde la superficie durante una noche despejada y atmosfera seca.</w:t>
      </w:r>
      <w:r w:rsidR="00D34F16">
        <w:t xml:space="preserve"> La radiación que el suelo ganó durante el día se emite al espacio, enfriando significativamente la superficie terrestre. Por otro lado, durante noches nubladas, la presencia de la cobertura nubosa y alta humedad, impide que la radiación se escape al espacio, redistribuyendo la mayor parte de ese calor en la atmósfera y evitando descensos abruptos de la temperatura en superficie. En noches despejadas sin viento, la superficie del suelo comienza a enfriarse por pérdida radiativa nocturna y este enfriamiento, si es intenso, puede llegar a formar una capa en que el aire cercano a la superficie tiene temperaturas bajo 0ºC (helada radiativa). Bajo condiciones anticiclónicas (altas presiones) se produce la inversión térmica, es decir, el aire cercano a la superficie se encuentra más frío que en su nivel superior, por la cual se presenta una capa donde la temperatura aumenta con la altura. En este caso, la capa intermedia más </w:t>
      </w:r>
      <w:r w:rsidR="005B0243">
        <w:t>cálida</w:t>
      </w:r>
      <w:r w:rsidR="00D34F16">
        <w:t xml:space="preserve"> es menos densa que la zona inferior, “</w:t>
      </w:r>
      <w:r w:rsidR="005B0243">
        <w:t>encajonándola</w:t>
      </w:r>
      <w:r w:rsidR="00D34F16">
        <w:t>” al nivel de la superficie.</w:t>
      </w:r>
    </w:p>
    <w:p w:rsidR="00D34F16" w:rsidRDefault="00D34F16" w:rsidP="00D34F16">
      <w:pPr>
        <w:pStyle w:val="Descripcin"/>
      </w:pPr>
      <w:r>
        <w:rPr>
          <w:noProof/>
          <w:lang w:eastAsia="es-AR"/>
        </w:rPr>
        <w:drawing>
          <wp:inline distT="0" distB="0" distL="0" distR="0" wp14:anchorId="7C16A1EC" wp14:editId="0B4ECD74">
            <wp:extent cx="5612130" cy="122428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224280"/>
                    </a:xfrm>
                    <a:prstGeom prst="rect">
                      <a:avLst/>
                    </a:prstGeom>
                  </pic:spPr>
                </pic:pic>
              </a:graphicData>
            </a:graphic>
          </wp:inline>
        </w:drawing>
      </w:r>
      <w:r>
        <w:t xml:space="preserve">Ilustración </w:t>
      </w:r>
      <w:r>
        <w:fldChar w:fldCharType="begin"/>
      </w:r>
      <w:r>
        <w:instrText xml:space="preserve"> SEQ Ilustración \* ARABIC </w:instrText>
      </w:r>
      <w:r>
        <w:fldChar w:fldCharType="separate"/>
      </w:r>
      <w:r>
        <w:rPr>
          <w:noProof/>
        </w:rPr>
        <w:t>1</w:t>
      </w:r>
      <w:r>
        <w:fldChar w:fldCharType="end"/>
      </w:r>
      <w:r>
        <w:t xml:space="preserve"> – Esquema de la inversión térmica</w:t>
      </w:r>
    </w:p>
    <w:p w:rsidR="00D34F16" w:rsidRDefault="00D34F16" w:rsidP="00D34F16">
      <w:r>
        <w:t xml:space="preserve">Durante el día la temperatura en la superficie se mantiene sobre el congelamiento, y durante la noche, la pérdida de energía de la superficie por emisión de radiación de onda larga se acentúa, provocando una caída rápida de la temperatura del aire próximo a la superficie del suelo. Este tipo de heladas es factible de combatir, por cuanto la sola existencia de una inversión térmica por subsidencia, indica que a muy baja altura existe aire más cálido y por lo tanto, basta con iniciar un calentamiento desde la superficie, para que se inicie un proceso </w:t>
      </w:r>
      <w:r w:rsidR="005B0243">
        <w:t>conectivo</w:t>
      </w:r>
      <w:r>
        <w:t xml:space="preserve"> en los niveles inferiores de la atmósfera que, conjuntamente con aportar calor al medio ambiente, haga también rotar el aire cálido existente en los niveles inmediatamente superiores y evite que el enfriamiento superficial prosiga.</w:t>
      </w:r>
    </w:p>
    <w:p w:rsidR="00445311" w:rsidRDefault="00D34F16" w:rsidP="00445311">
      <w:r>
        <w:lastRenderedPageBreak/>
        <w:t>Por lo tanto, l</w:t>
      </w:r>
      <w:r w:rsidR="00846DB8">
        <w:t xml:space="preserve">a </w:t>
      </w:r>
      <w:r w:rsidR="005B0243">
        <w:t>predicción</w:t>
      </w:r>
      <w:r w:rsidR="00846DB8">
        <w:t xml:space="preserve"> de heladas se basa en aplicaciones de </w:t>
      </w:r>
      <w:r w:rsidR="005B0243">
        <w:t>fórmulas</w:t>
      </w:r>
      <w:r w:rsidR="00846DB8">
        <w:t xml:space="preserve"> basadas en las siguientes variables:</w:t>
      </w:r>
    </w:p>
    <w:p w:rsidR="00846DB8" w:rsidRDefault="00846DB8" w:rsidP="00D34F16">
      <w:pPr>
        <w:pStyle w:val="Prrafodelista"/>
        <w:numPr>
          <w:ilvl w:val="0"/>
          <w:numId w:val="8"/>
        </w:numPr>
      </w:pPr>
      <w:r>
        <w:t>Nubosidad</w:t>
      </w:r>
    </w:p>
    <w:p w:rsidR="00846DB8" w:rsidRDefault="00846DB8" w:rsidP="00D34F16">
      <w:pPr>
        <w:pStyle w:val="Prrafodelista"/>
        <w:numPr>
          <w:ilvl w:val="0"/>
          <w:numId w:val="8"/>
        </w:numPr>
      </w:pPr>
      <w:r>
        <w:t>Velocidad del viento</w:t>
      </w:r>
    </w:p>
    <w:p w:rsidR="00846DB8" w:rsidRDefault="00846DB8" w:rsidP="00D34F16">
      <w:pPr>
        <w:pStyle w:val="Prrafodelista"/>
        <w:numPr>
          <w:ilvl w:val="0"/>
          <w:numId w:val="8"/>
        </w:numPr>
      </w:pPr>
      <w:r>
        <w:t>Humedad del aire</w:t>
      </w:r>
    </w:p>
    <w:p w:rsidR="00846DB8" w:rsidRDefault="00D34F16" w:rsidP="00D34F16">
      <w:pPr>
        <w:pStyle w:val="Prrafodelista"/>
        <w:numPr>
          <w:ilvl w:val="0"/>
          <w:numId w:val="8"/>
        </w:numPr>
      </w:pPr>
      <w:r>
        <w:t xml:space="preserve">Laboreo del suelo, </w:t>
      </w:r>
      <w:r w:rsidR="00846DB8">
        <w:t>cubierta vegetal</w:t>
      </w:r>
      <w:r>
        <w:t xml:space="preserve"> y humedad en el mismo</w:t>
      </w:r>
    </w:p>
    <w:p w:rsidR="00846DB8" w:rsidRDefault="00846DB8" w:rsidP="00D34F16">
      <w:pPr>
        <w:pStyle w:val="Prrafodelista"/>
        <w:numPr>
          <w:ilvl w:val="0"/>
          <w:numId w:val="8"/>
        </w:numPr>
      </w:pPr>
      <w:r>
        <w:t>Relieve del terreno</w:t>
      </w:r>
    </w:p>
    <w:p w:rsidR="00D34F16" w:rsidRDefault="00D34F16" w:rsidP="00445311"/>
    <w:p w:rsidR="00D34F16" w:rsidRDefault="00D34F16" w:rsidP="00445311">
      <w:r>
        <w:t xml:space="preserve">Se considera que algunos de estos factores son estáticos, como el relieve del terreno, y otros son muy complicados realizar una </w:t>
      </w:r>
      <w:r w:rsidR="005B0243">
        <w:t>medición</w:t>
      </w:r>
      <w:r>
        <w:t xml:space="preserve"> cuantitativa como la nubosidad, el laboreo del suelo y su cubierta vegetal, por lo tanto son variables que no se controlaran en este proyecto. Aun </w:t>
      </w:r>
      <w:r w:rsidR="005B0243">
        <w:t>así</w:t>
      </w:r>
      <w:r>
        <w:t xml:space="preserve">, al ser el relieve una variable </w:t>
      </w:r>
      <w:r w:rsidR="005B0243">
        <w:t>estática</w:t>
      </w:r>
      <w:r>
        <w:t>, se puede analizar previamente y se puede subsanar colocando nodos en zonas más bajas del terreno.</w:t>
      </w:r>
    </w:p>
    <w:p w:rsidR="00D34F16" w:rsidRDefault="00D34F16" w:rsidP="00445311">
      <w:r>
        <w:t xml:space="preserve">Por otro lado, el laboreo del suelo, la cubierta vegetal y la humedad del mismo, afectan directamente </w:t>
      </w:r>
      <w:r w:rsidR="00123E55">
        <w:t xml:space="preserve">la masa </w:t>
      </w:r>
      <w:r w:rsidR="005B0243">
        <w:t>térmica</w:t>
      </w:r>
      <w:r w:rsidR="00123E55">
        <w:t xml:space="preserve"> de la superficie, y por lo tanto influyen directamente en la temperatura del suelo, una de las variables a medir. Es decir, no es estrictamente necesario medir estas variables, conociendo la temperatura y humedad del suelo es suficiente.</w:t>
      </w:r>
    </w:p>
    <w:p w:rsidR="00123E55" w:rsidRDefault="00123E55" w:rsidP="00445311">
      <w:r>
        <w:t xml:space="preserve">Por otro lado, como se </w:t>
      </w:r>
      <w:r w:rsidR="005B0243">
        <w:t>mencionó</w:t>
      </w:r>
      <w:r>
        <w:t xml:space="preserve"> previamente, las heladas radiativas son combatibles, siendo los </w:t>
      </w:r>
      <w:r w:rsidR="005B0243">
        <w:t>métodos</w:t>
      </w:r>
      <w:r>
        <w:t xml:space="preserve"> </w:t>
      </w:r>
      <w:r w:rsidR="005B0243">
        <w:t>clásicos</w:t>
      </w:r>
      <w:r>
        <w:t xml:space="preserve"> los siguientes:</w:t>
      </w:r>
    </w:p>
    <w:p w:rsidR="00123E55" w:rsidRDefault="00123E55" w:rsidP="00123E55">
      <w:pPr>
        <w:pStyle w:val="Prrafodelista"/>
        <w:numPr>
          <w:ilvl w:val="0"/>
          <w:numId w:val="9"/>
        </w:numPr>
      </w:pPr>
      <w:r>
        <w:t xml:space="preserve">Generar fuentes de calor: Se generan fuentes de calor, ya sea con </w:t>
      </w:r>
      <w:r w:rsidR="005B0243">
        <w:t>calo ventores</w:t>
      </w:r>
      <w:r>
        <w:t xml:space="preserve"> o quemando materia </w:t>
      </w:r>
      <w:r w:rsidR="005B0243">
        <w:t>orgánica</w:t>
      </w:r>
      <w:r>
        <w:t xml:space="preserve">. Con esto, se genera </w:t>
      </w:r>
      <w:r w:rsidR="005B0243">
        <w:t>convección</w:t>
      </w:r>
      <w:r>
        <w:t xml:space="preserve">, obligando a que el aire circule y </w:t>
      </w:r>
      <w:r w:rsidR="005B0243">
        <w:t>así</w:t>
      </w:r>
      <w:r>
        <w:t xml:space="preserve"> romper la </w:t>
      </w:r>
      <w:r w:rsidR="005B0243">
        <w:t>inversión</w:t>
      </w:r>
      <w:r>
        <w:t xml:space="preserve"> </w:t>
      </w:r>
      <w:r w:rsidR="005B0243">
        <w:t>térmica</w:t>
      </w:r>
      <w:r>
        <w:t xml:space="preserve">. Una vez que se rompe la </w:t>
      </w:r>
      <w:r w:rsidR="005B0243">
        <w:t>inversión</w:t>
      </w:r>
      <w:r>
        <w:t xml:space="preserve"> </w:t>
      </w:r>
      <w:r w:rsidR="005B0243">
        <w:t>térmica</w:t>
      </w:r>
      <w:r>
        <w:t xml:space="preserve"> es </w:t>
      </w:r>
      <w:r w:rsidR="005B0243">
        <w:t>más</w:t>
      </w:r>
      <w:r>
        <w:t xml:space="preserve"> </w:t>
      </w:r>
      <w:r w:rsidR="005B0243">
        <w:t>difícil</w:t>
      </w:r>
      <w:r>
        <w:t xml:space="preserve"> que se la helada afecte las plantaciones.</w:t>
      </w:r>
    </w:p>
    <w:p w:rsidR="00123E55" w:rsidRDefault="00123E55" w:rsidP="00123E55">
      <w:pPr>
        <w:pStyle w:val="Prrafodelista"/>
        <w:numPr>
          <w:ilvl w:val="0"/>
          <w:numId w:val="9"/>
        </w:numPr>
      </w:pPr>
      <w:r>
        <w:t xml:space="preserve">Aumentar la masa </w:t>
      </w:r>
      <w:r w:rsidR="005B0243">
        <w:t>térmica</w:t>
      </w:r>
      <w:r>
        <w:t xml:space="preserve">: Normalmente esta es una medida preventiva, ya que no se puede realizar en el momento. Se basa en aumentar la masa </w:t>
      </w:r>
      <w:r w:rsidR="005B0243">
        <w:t>térmica</w:t>
      </w:r>
      <w:r>
        <w:t xml:space="preserve"> de las plantaciones, ya sea con </w:t>
      </w:r>
      <w:r w:rsidR="005B0243">
        <w:t>vegetación</w:t>
      </w:r>
      <w:r>
        <w:t xml:space="preserve"> debajo del parral, o preferentemente manteniendo el suelo regado. Al estar con una alta humedad, funciona como capa protectora de la </w:t>
      </w:r>
      <w:r w:rsidR="005B0243">
        <w:t>plantación</w:t>
      </w:r>
      <w:r>
        <w:t>, ya que debido al alto</w:t>
      </w:r>
    </w:p>
    <w:p w:rsidR="00AC418A" w:rsidRDefault="001F7245" w:rsidP="001F7245">
      <w:pPr>
        <w:keepNext/>
      </w:pPr>
      <w:r>
        <w:lastRenderedPageBreak/>
        <w:t>Para la predicción de heladas, se utiliza un modelo que se basa en el método de Allen (1957), utiliza registros históricos de la temperatura del aire y del punto de rocío a las dos horas después de la puesta de Sol y la temperatura mínima observada durante las noches de heladas con el cielo despejado y en calma. Con estos datos, se desarrollan los coeficientes de regresión necesarios para predecir la temperatura mínima durante una noche en un periodo en particular del año. Dos horas después de la puesta de Sol es el tiempo de partida para el modelo. Este tiempo corresponde al momento en que la radiación neta ha alcanzado el valor más negativo (Figura 5.1). Si se asume que durante la noche la cobertura por nubes o por niebla es pequeña o nula, la radiación neta cambia poco desde el momento inicial hasta la salida del Sol la mañana siguiente.</w:t>
      </w:r>
    </w:p>
    <w:p w:rsidR="001F7245" w:rsidRDefault="001F7245" w:rsidP="001F7245">
      <w:pPr>
        <w:keepNext/>
        <w:jc w:val="center"/>
      </w:pPr>
      <w:r>
        <w:rPr>
          <w:noProof/>
          <w:lang w:eastAsia="es-AR"/>
        </w:rPr>
        <w:drawing>
          <wp:inline distT="0" distB="0" distL="0" distR="0" wp14:anchorId="1D430600" wp14:editId="36747570">
            <wp:extent cx="4771872" cy="397764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5589" cy="3989074"/>
                    </a:xfrm>
                    <a:prstGeom prst="rect">
                      <a:avLst/>
                    </a:prstGeom>
                  </pic:spPr>
                </pic:pic>
              </a:graphicData>
            </a:graphic>
          </wp:inline>
        </w:drawing>
      </w:r>
    </w:p>
    <w:p w:rsidR="00FE7D25" w:rsidRPr="001F7245" w:rsidRDefault="00FE7D25" w:rsidP="001F7245">
      <w:pPr>
        <w:keepNext/>
        <w:jc w:val="center"/>
      </w:pPr>
    </w:p>
    <w:p w:rsidR="00445311" w:rsidRDefault="00445311" w:rsidP="00445311">
      <w:pPr>
        <w:pStyle w:val="Ttulo2"/>
      </w:pPr>
      <w:r>
        <w:t>Sensores a utilizar</w:t>
      </w:r>
    </w:p>
    <w:p w:rsidR="00FD06E0" w:rsidRPr="00FD06E0" w:rsidRDefault="00FD06E0" w:rsidP="00FD06E0">
      <w:r>
        <w:t xml:space="preserve">Considerando la base </w:t>
      </w:r>
      <w:r w:rsidR="00F009F6">
        <w:t>teórica</w:t>
      </w:r>
      <w:r>
        <w:t xml:space="preserve"> desarrollada previamente, el sistema de </w:t>
      </w:r>
      <w:r w:rsidR="005B0243">
        <w:t>medición</w:t>
      </w:r>
      <w:r>
        <w:t xml:space="preserve"> contará con los siguientes sensores:</w:t>
      </w:r>
    </w:p>
    <w:p w:rsidR="00445311" w:rsidRDefault="00D979CA" w:rsidP="00D979CA">
      <w:pPr>
        <w:pStyle w:val="Ttulo3"/>
      </w:pPr>
      <w:r>
        <w:t>Sensor de humedad del suelo</w:t>
      </w:r>
    </w:p>
    <w:p w:rsidR="00FD06E0" w:rsidRPr="00FD06E0" w:rsidRDefault="00FD06E0" w:rsidP="00FD06E0">
      <w:r>
        <w:t xml:space="preserve">Si bien no es un factor determinante en la </w:t>
      </w:r>
      <w:r w:rsidR="005B0243">
        <w:t>predicción</w:t>
      </w:r>
      <w:r>
        <w:t xml:space="preserve"> de la probabilidad de heladas, resulta </w:t>
      </w:r>
      <w:r w:rsidR="005B0243">
        <w:t>útil</w:t>
      </w:r>
      <w:r>
        <w:t xml:space="preserve"> saber la humedad del suelo en los distintos cuarteles de la </w:t>
      </w:r>
      <w:r w:rsidR="005B0243">
        <w:t>plantación</w:t>
      </w:r>
      <w:r>
        <w:t xml:space="preserve">, para saber en qué sectores es </w:t>
      </w:r>
      <w:r w:rsidR="005B0243">
        <w:t>más</w:t>
      </w:r>
      <w:r>
        <w:t xml:space="preserve"> urgente realizar alguna </w:t>
      </w:r>
      <w:r w:rsidR="005B0243">
        <w:t>acción</w:t>
      </w:r>
      <w:r>
        <w:t xml:space="preserve"> para evitar daños.</w:t>
      </w:r>
    </w:p>
    <w:p w:rsidR="00D979CA" w:rsidRDefault="00D979CA" w:rsidP="00D979CA"/>
    <w:p w:rsidR="00D979CA" w:rsidRDefault="00D979CA" w:rsidP="00D979CA">
      <w:pPr>
        <w:pStyle w:val="Ttulo3"/>
      </w:pPr>
      <w:r>
        <w:t>Sensor de temperatura y humedad del aire</w:t>
      </w:r>
    </w:p>
    <w:p w:rsidR="00FD06E0" w:rsidRPr="00FD06E0" w:rsidRDefault="00FD06E0" w:rsidP="00FD06E0">
      <w:r>
        <w:t xml:space="preserve">En este caso, los sensores de temperatura estarán colocados a 1,5m sobre la superficie. </w:t>
      </w:r>
    </w:p>
    <w:p w:rsidR="00D979CA" w:rsidRDefault="00D979CA" w:rsidP="00D979CA"/>
    <w:p w:rsidR="00D979CA" w:rsidRDefault="00D979CA" w:rsidP="00D979CA">
      <w:pPr>
        <w:pStyle w:val="Ttulo3"/>
      </w:pPr>
      <w:r>
        <w:t>Sensor de temperatura</w:t>
      </w:r>
    </w:p>
    <w:p w:rsidR="00D51B20" w:rsidRDefault="00F009F6" w:rsidP="00D979CA">
      <w:r>
        <w:t xml:space="preserve">Estos sensores serán utilizados en la torre, </w:t>
      </w:r>
      <w:r w:rsidR="005B0243">
        <w:t>colocándolos</w:t>
      </w:r>
      <w:r>
        <w:t xml:space="preserve"> a distintas alturas (2m, 6m y 12m) para detectar la inversión </w:t>
      </w:r>
      <w:r w:rsidR="005B0243">
        <w:t>térmica</w:t>
      </w:r>
      <w:r>
        <w:t xml:space="preserve">. </w:t>
      </w:r>
      <w:r w:rsidR="00D51B20">
        <w:t>También seran utilizados en los nodos, colocandose uno a una altura de 1,5m y otro a la altura de la superficie.</w:t>
      </w:r>
    </w:p>
    <w:p w:rsidR="00D979CA" w:rsidRDefault="00F009F6" w:rsidP="00D979CA">
      <w:r>
        <w:lastRenderedPageBreak/>
        <w:t xml:space="preserve">En este caso, se utilizaran sensores ds18b20 ya que se pueden colocar varios en serie con la interfaz one-wire, y es muy sencillo realizar su </w:t>
      </w:r>
      <w:r w:rsidR="005B0243">
        <w:t>medición</w:t>
      </w:r>
      <w:r>
        <w:t xml:space="preserve"> con una raspberry pi</w:t>
      </w:r>
      <w:r w:rsidR="00D51B20">
        <w:t xml:space="preserve"> o un arduino. Además poseen </w:t>
      </w:r>
    </w:p>
    <w:p w:rsidR="00D979CA" w:rsidRDefault="00FD06E0" w:rsidP="00D979CA">
      <w:pPr>
        <w:pStyle w:val="Ttulo3"/>
      </w:pPr>
      <w:r>
        <w:t>Anemómetro</w:t>
      </w:r>
    </w:p>
    <w:p w:rsidR="00F009F6" w:rsidRPr="00F009F6" w:rsidRDefault="00F009F6" w:rsidP="00F009F6"/>
    <w:p w:rsidR="00C41251" w:rsidRDefault="00C41251" w:rsidP="00C41251"/>
    <w:p w:rsidR="00C41251" w:rsidRDefault="00C41251" w:rsidP="00C41251">
      <w:pPr>
        <w:pStyle w:val="Ttulo2"/>
      </w:pPr>
      <w:r>
        <w:t>Electrónica adicional</w:t>
      </w:r>
    </w:p>
    <w:p w:rsidR="00C41251" w:rsidRDefault="005B0243" w:rsidP="00C41251">
      <w:pPr>
        <w:pStyle w:val="Ttulo3"/>
      </w:pPr>
      <w:r>
        <w:t>Micro controlador</w:t>
      </w:r>
    </w:p>
    <w:p w:rsidR="00E33FC0" w:rsidRPr="00E33FC0" w:rsidRDefault="00E33FC0" w:rsidP="00E33FC0">
      <w:r>
        <w:t>Se utilizara un arduino</w:t>
      </w:r>
    </w:p>
    <w:p w:rsidR="00C41251" w:rsidRDefault="00C41251" w:rsidP="00C41251"/>
    <w:p w:rsidR="00C41251" w:rsidRDefault="005B0243" w:rsidP="00C41251">
      <w:pPr>
        <w:pStyle w:val="Ttulo3"/>
      </w:pPr>
      <w:r>
        <w:t>Módulos</w:t>
      </w:r>
      <w:r w:rsidR="00C41251">
        <w:t xml:space="preserve"> de conexión </w:t>
      </w:r>
      <w:r>
        <w:t>inalámbrica</w:t>
      </w:r>
    </w:p>
    <w:p w:rsidR="00E33FC0" w:rsidRPr="00E33FC0" w:rsidRDefault="00E33FC0" w:rsidP="00E33FC0">
      <w:r>
        <w:t xml:space="preserve">Se utilizaran </w:t>
      </w:r>
      <w:r w:rsidR="005B0243">
        <w:t>módulos</w:t>
      </w:r>
      <w:r>
        <w:t xml:space="preserve"> LoRa</w:t>
      </w:r>
    </w:p>
    <w:p w:rsidR="00C41251" w:rsidRDefault="00C41251" w:rsidP="00C41251"/>
    <w:p w:rsidR="00C41251" w:rsidRDefault="00C41251" w:rsidP="00C41251">
      <w:pPr>
        <w:pStyle w:val="Ttulo3"/>
      </w:pPr>
      <w:r>
        <w:t xml:space="preserve">Computadora de </w:t>
      </w:r>
      <w:r w:rsidR="005B0243">
        <w:t>estación</w:t>
      </w:r>
      <w:r>
        <w:t xml:space="preserve"> central</w:t>
      </w:r>
    </w:p>
    <w:p w:rsidR="00C41251" w:rsidRDefault="00E33FC0" w:rsidP="00C41251">
      <w:r>
        <w:t>Se utilizara una raspberry pi 4</w:t>
      </w:r>
    </w:p>
    <w:p w:rsidR="00E33FC0" w:rsidRDefault="00E33FC0" w:rsidP="00C41251"/>
    <w:p w:rsidR="00E33FC0" w:rsidRDefault="005B0243" w:rsidP="00E33FC0">
      <w:pPr>
        <w:pStyle w:val="Ttulo3"/>
      </w:pPr>
      <w:r>
        <w:t>Alimentación</w:t>
      </w:r>
    </w:p>
    <w:p w:rsidR="00E33FC0" w:rsidRDefault="00E33FC0" w:rsidP="00E33FC0">
      <w:r>
        <w:t xml:space="preserve">No se realiza un </w:t>
      </w:r>
      <w:r w:rsidR="005B0243">
        <w:t>análisis</w:t>
      </w:r>
      <w:r>
        <w:t xml:space="preserve"> profundo de la </w:t>
      </w:r>
      <w:r w:rsidR="005B0243">
        <w:t>alimentación</w:t>
      </w:r>
      <w:r>
        <w:t xml:space="preserve"> de cada nodo ya que </w:t>
      </w:r>
      <w:r w:rsidR="005B0243">
        <w:t>habría</w:t>
      </w:r>
      <w:r>
        <w:t xml:space="preserve"> que hacer un </w:t>
      </w:r>
      <w:r w:rsidR="005B0243">
        <w:t>cálculo</w:t>
      </w:r>
      <w:r>
        <w:t xml:space="preserve"> exhaustivo del consumo de cada parte de la </w:t>
      </w:r>
      <w:r w:rsidR="005B0243">
        <w:t>electrónica</w:t>
      </w:r>
      <w:r>
        <w:t xml:space="preserve">, como </w:t>
      </w:r>
      <w:r w:rsidR="005B0243">
        <w:t>así</w:t>
      </w:r>
      <w:r>
        <w:t xml:space="preserve"> </w:t>
      </w:r>
      <w:r w:rsidR="005B0243">
        <w:t>también</w:t>
      </w:r>
      <w:r>
        <w:t xml:space="preserve"> el comportamiento y desgaste de la </w:t>
      </w:r>
      <w:r w:rsidR="005B0243">
        <w:t>batería</w:t>
      </w:r>
      <w:r>
        <w:t xml:space="preserve"> a diferentes temperaturas, y la eficiencia en horas al </w:t>
      </w:r>
      <w:r w:rsidR="005B0243">
        <w:t>día</w:t>
      </w:r>
      <w:r>
        <w:t xml:space="preserve"> de un panel solar para las distintas </w:t>
      </w:r>
      <w:r w:rsidR="005B0243">
        <w:t>épocas</w:t>
      </w:r>
      <w:r>
        <w:t xml:space="preserve"> del año con distintas condiciones </w:t>
      </w:r>
      <w:r w:rsidR="005B0243">
        <w:t>climáticas</w:t>
      </w:r>
      <w:r>
        <w:t>. Por lo tanto, se asumen valores “seguros” haciendo un estimado del consumo de cada nodo.</w:t>
      </w:r>
    </w:p>
    <w:p w:rsidR="00E33FC0" w:rsidRDefault="00E33FC0" w:rsidP="00E33FC0">
      <w:r>
        <w:t>Se estima que cada nodo tendrá un consumo de entre 100 y 200mA a 5V</w:t>
      </w:r>
      <w:r w:rsidR="00871C06">
        <w:t xml:space="preserve"> (es probable que el sistema esté muy sobredimensionado y que el consumo real sea menor a 50mA),</w:t>
      </w:r>
      <w:r>
        <w:t xml:space="preserve"> por lo tanto el panel </w:t>
      </w:r>
      <w:r w:rsidR="00871C06">
        <w:t>debería</w:t>
      </w:r>
      <w:r>
        <w:t xml:space="preserve"> poder generar esa cantidad de </w:t>
      </w:r>
      <w:r w:rsidR="00871C06">
        <w:t>energía</w:t>
      </w:r>
      <w:r>
        <w:t xml:space="preserve"> para abastecer durante las 24hs al sistema, y la </w:t>
      </w:r>
      <w:r w:rsidR="00871C06">
        <w:t>batería</w:t>
      </w:r>
      <w:r>
        <w:t xml:space="preserve"> debe tener la capacidad para poder alimentar al sistema durante las horas en las que </w:t>
      </w:r>
      <w:r w:rsidR="003B3A98">
        <w:t xml:space="preserve">el panel no genera electricidad. Para esto, se toman datos </w:t>
      </w:r>
      <w:r w:rsidR="00871C06">
        <w:t>históricos</w:t>
      </w:r>
      <w:r w:rsidR="003B3A98">
        <w:t xml:space="preserve"> de tiempos de salida y puesta del sol para agosto en san juan, y de </w:t>
      </w:r>
      <w:r w:rsidR="00871C06">
        <w:t>allí</w:t>
      </w:r>
      <w:r w:rsidR="003B3A98">
        <w:t xml:space="preserve"> se toma el peor caso (aproximadamente 10 horas). Por lo tanto, se supone que la </w:t>
      </w:r>
      <w:r w:rsidR="00871C06">
        <w:t>batería</w:t>
      </w:r>
      <w:r w:rsidR="003B3A98">
        <w:t xml:space="preserve"> debe alimentar el sistema por al menos 14 horas (se toma 15 por seguridad) y el panel solar debe generar </w:t>
      </w:r>
      <w:r w:rsidR="00871C06">
        <w:t>energía</w:t>
      </w:r>
      <w:r w:rsidR="003B3A98">
        <w:t xml:space="preserve"> por unas 10 horas (</w:t>
      </w:r>
      <w:r w:rsidR="00F77756">
        <w:t>se toman 8</w:t>
      </w:r>
      <w:r w:rsidR="003B3A98">
        <w:t xml:space="preserve"> horas por seguridad, teniendo en cuenta posibles </w:t>
      </w:r>
      <w:r w:rsidR="00871C06">
        <w:t>días</w:t>
      </w:r>
      <w:r w:rsidR="003B3A98">
        <w:t xml:space="preserve"> nublados).</w:t>
      </w:r>
    </w:p>
    <w:p w:rsidR="003B3A98" w:rsidRDefault="003B3A98" w:rsidP="00E33FC0">
      <w:r>
        <w:t xml:space="preserve">Con esto, la </w:t>
      </w:r>
      <w:r w:rsidR="00871C06">
        <w:t>batería</w:t>
      </w:r>
      <w:r>
        <w:t xml:space="preserve"> debe tener una capacidad de:</w:t>
      </w:r>
    </w:p>
    <w:tbl>
      <w:tblPr>
        <w:tblW w:w="5000" w:type="pct"/>
        <w:tblInd w:w="55" w:type="dxa"/>
        <w:tblCellMar>
          <w:left w:w="70" w:type="dxa"/>
          <w:right w:w="70" w:type="dxa"/>
        </w:tblCellMar>
        <w:tblLook w:val="0000" w:firstRow="0" w:lastRow="0" w:firstColumn="0" w:lastColumn="0" w:noHBand="0" w:noVBand="0"/>
      </w:tblPr>
      <w:tblGrid>
        <w:gridCol w:w="884"/>
        <w:gridCol w:w="7070"/>
        <w:gridCol w:w="884"/>
      </w:tblGrid>
      <w:tr w:rsidR="003B3A98" w:rsidTr="00871C06">
        <w:tc>
          <w:tcPr>
            <w:tcW w:w="500" w:type="pct"/>
          </w:tcPr>
          <w:p w:rsidR="003B3A98" w:rsidRDefault="003B3A98" w:rsidP="00871C06"/>
        </w:tc>
        <w:tc>
          <w:tcPr>
            <w:tcW w:w="4000" w:type="pct"/>
            <w:vAlign w:val="center"/>
          </w:tcPr>
          <w:p w:rsidR="003B3A98" w:rsidRDefault="003B3A98" w:rsidP="003B3A98">
            <w:pPr>
              <w:jc w:val="center"/>
            </w:pPr>
            <m:oMathPara>
              <m:oMath>
                <m:r>
                  <w:rPr>
                    <w:rFonts w:ascii="Cambria Math" w:hAnsi="Cambria Math"/>
                  </w:rPr>
                  <m:t>C=0.2A*3600*15</m:t>
                </m:r>
                <m:r>
                  <w:rPr>
                    <w:rFonts w:ascii="Cambria Math" w:hAnsi="Cambria Math"/>
                  </w:rPr>
                  <m:t>h=10800mAh</m:t>
                </m:r>
              </m:oMath>
            </m:oMathPara>
          </w:p>
        </w:tc>
        <w:tc>
          <w:tcPr>
            <w:tcW w:w="500" w:type="pct"/>
            <w:vAlign w:val="center"/>
          </w:tcPr>
          <w:p w:rsidR="003B3A98" w:rsidRDefault="003B3A98" w:rsidP="00871C06">
            <w:pPr>
              <w:jc w:val="right"/>
            </w:pPr>
            <w:r>
              <w:t>(</w:t>
            </w:r>
            <w:r>
              <w:fldChar w:fldCharType="begin"/>
            </w:r>
            <w:r>
              <w:instrText xml:space="preserve"> SEQ Tabla \* ARABIC </w:instrText>
            </w:r>
            <w:r>
              <w:fldChar w:fldCharType="separate"/>
            </w:r>
            <w:r>
              <w:rPr>
                <w:noProof/>
              </w:rPr>
              <w:t>1</w:t>
            </w:r>
            <w:r>
              <w:rPr>
                <w:noProof/>
              </w:rPr>
              <w:fldChar w:fldCharType="end"/>
            </w:r>
            <w:r>
              <w:t>)</w:t>
            </w:r>
          </w:p>
        </w:tc>
      </w:tr>
    </w:tbl>
    <w:p w:rsidR="003B3A98" w:rsidRDefault="004428AC" w:rsidP="00E33FC0">
      <w:r>
        <w:t xml:space="preserve">Por seguridad y por disponibilidad, se utilizará para la almacenar </w:t>
      </w:r>
      <w:r w:rsidR="00871C06">
        <w:t>energía</w:t>
      </w:r>
      <w:r>
        <w:t xml:space="preserve"> un powerbank de 20000mAh:</w:t>
      </w:r>
    </w:p>
    <w:p w:rsidR="004428AC" w:rsidRDefault="004428AC" w:rsidP="004428AC">
      <w:pPr>
        <w:keepNext/>
        <w:jc w:val="center"/>
      </w:pPr>
      <w:r>
        <w:rPr>
          <w:noProof/>
          <w:lang w:eastAsia="es-AR"/>
        </w:rPr>
        <w:lastRenderedPageBreak/>
        <w:drawing>
          <wp:inline distT="0" distB="0" distL="0" distR="0" wp14:anchorId="1D10FFE5" wp14:editId="3035B275">
            <wp:extent cx="1424694" cy="2103120"/>
            <wp:effectExtent l="0" t="0" r="444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28757" cy="2109118"/>
                    </a:xfrm>
                    <a:prstGeom prst="rect">
                      <a:avLst/>
                    </a:prstGeom>
                  </pic:spPr>
                </pic:pic>
              </a:graphicData>
            </a:graphic>
          </wp:inline>
        </w:drawing>
      </w:r>
    </w:p>
    <w:p w:rsidR="004428AC" w:rsidRDefault="004428AC" w:rsidP="004428AC">
      <w:pPr>
        <w:pStyle w:val="Descripcin"/>
      </w:pPr>
      <w:r>
        <w:t xml:space="preserve">Imagen </w:t>
      </w:r>
      <w:r>
        <w:fldChar w:fldCharType="begin"/>
      </w:r>
      <w:r>
        <w:instrText xml:space="preserve"> SEQ Imagen \* ARABIC </w:instrText>
      </w:r>
      <w:r>
        <w:fldChar w:fldCharType="separate"/>
      </w:r>
      <w:r>
        <w:rPr>
          <w:noProof/>
        </w:rPr>
        <w:t>2</w:t>
      </w:r>
      <w:r>
        <w:fldChar w:fldCharType="end"/>
      </w:r>
      <w:r>
        <w:t xml:space="preserve"> – powerbank de 20,000mAh 5V</w:t>
      </w:r>
    </w:p>
    <w:p w:rsidR="004428AC" w:rsidRDefault="004428AC" w:rsidP="004428AC">
      <w:r>
        <w:t>CARACTERÍSTICAS:</w:t>
      </w:r>
    </w:p>
    <w:p w:rsidR="004428AC" w:rsidRDefault="004428AC" w:rsidP="004428AC">
      <w:pPr>
        <w:pStyle w:val="Prrafodelista"/>
        <w:numPr>
          <w:ilvl w:val="0"/>
          <w:numId w:val="11"/>
        </w:numPr>
      </w:pPr>
      <w:r>
        <w:t>Dimensiones: 10 cm x 7 cm x 1,25cm</w:t>
      </w:r>
    </w:p>
    <w:p w:rsidR="004428AC" w:rsidRDefault="004428AC" w:rsidP="004428AC">
      <w:pPr>
        <w:pStyle w:val="Prrafodelista"/>
        <w:numPr>
          <w:ilvl w:val="0"/>
          <w:numId w:val="11"/>
        </w:numPr>
      </w:pPr>
      <w:r>
        <w:t>Entrada: 5v 1A</w:t>
      </w:r>
    </w:p>
    <w:p w:rsidR="004428AC" w:rsidRDefault="00871C06" w:rsidP="004428AC">
      <w:pPr>
        <w:pStyle w:val="Prrafodelista"/>
        <w:numPr>
          <w:ilvl w:val="0"/>
          <w:numId w:val="11"/>
        </w:numPr>
      </w:pPr>
      <w:r>
        <w:t>Batería</w:t>
      </w:r>
      <w:r w:rsidR="004428AC">
        <w:t>: Li-</w:t>
      </w:r>
      <w:r>
        <w:t>Polímero</w:t>
      </w:r>
    </w:p>
    <w:p w:rsidR="004428AC" w:rsidRDefault="004428AC" w:rsidP="004428AC">
      <w:pPr>
        <w:pStyle w:val="Prrafodelista"/>
        <w:numPr>
          <w:ilvl w:val="0"/>
          <w:numId w:val="11"/>
        </w:numPr>
      </w:pPr>
      <w:r>
        <w:t>Salida: 5v 2A</w:t>
      </w:r>
    </w:p>
    <w:p w:rsidR="004428AC" w:rsidRDefault="004428AC" w:rsidP="004428AC">
      <w:pPr>
        <w:pStyle w:val="Prrafodelista"/>
        <w:numPr>
          <w:ilvl w:val="0"/>
          <w:numId w:val="11"/>
        </w:numPr>
      </w:pPr>
      <w:r>
        <w:t>Material: Aluminio de Aleación</w:t>
      </w:r>
    </w:p>
    <w:p w:rsidR="004428AC" w:rsidRPr="004428AC" w:rsidRDefault="00871C06" w:rsidP="004428AC">
      <w:pPr>
        <w:pStyle w:val="Prrafodelista"/>
        <w:numPr>
          <w:ilvl w:val="0"/>
          <w:numId w:val="11"/>
        </w:numPr>
      </w:pPr>
      <w:r>
        <w:t>Capacidad: 20000 mA</w:t>
      </w:r>
      <w:r w:rsidR="004428AC">
        <w:t>h</w:t>
      </w:r>
    </w:p>
    <w:p w:rsidR="003B3A98" w:rsidRDefault="00F77756" w:rsidP="00E33FC0">
      <w:r>
        <w:t xml:space="preserve">Para el panel solar, se utilizarán paneles de 5V 1W, por lo que cada uno generaría aproximadamente 7W al </w:t>
      </w:r>
      <w:r w:rsidR="00871C06">
        <w:t>día</w:t>
      </w:r>
      <w:r>
        <w:t xml:space="preserve"> en el caso </w:t>
      </w:r>
      <w:r w:rsidR="00871C06">
        <w:t>óptimo</w:t>
      </w:r>
      <w:r>
        <w:t xml:space="preserve">. Sin profundizar mucho en este aspecto, se asume que en agosto la </w:t>
      </w:r>
      <w:r w:rsidR="00871C06">
        <w:t>radiación</w:t>
      </w:r>
      <w:r>
        <w:t xml:space="preserve"> es bastante menor que en el caso optimo, por lo que se supone que genera 0,7W cada panel. Por lo tanto, suponiendo que por </w:t>
      </w:r>
      <w:r w:rsidR="00871C06">
        <w:t>día</w:t>
      </w:r>
      <w:r>
        <w:t xml:space="preserve"> </w:t>
      </w:r>
      <w:r w:rsidR="00871C06">
        <w:t>serán</w:t>
      </w:r>
      <w:r>
        <w:t xml:space="preserve"> necesarios unos 24W, y hay una disponibilidad de 7 horas de luz, es necesario generar 3,42W/h. Dividiendo este monto por los 0,7W de cada panel, se llega a que se requieren 4,89 paneles, es decir 5 paneles.</w:t>
      </w:r>
    </w:p>
    <w:p w:rsidR="00A039D1" w:rsidRDefault="00A039D1" w:rsidP="00A039D1">
      <w:pPr>
        <w:keepNext/>
        <w:jc w:val="center"/>
      </w:pPr>
      <w:r>
        <w:rPr>
          <w:noProof/>
          <w:lang w:eastAsia="es-AR"/>
        </w:rPr>
        <w:drawing>
          <wp:inline distT="0" distB="0" distL="0" distR="0" wp14:anchorId="02C9CC3F" wp14:editId="12AD2F35">
            <wp:extent cx="2408555" cy="1726704"/>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6594" cy="1732467"/>
                    </a:xfrm>
                    <a:prstGeom prst="rect">
                      <a:avLst/>
                    </a:prstGeom>
                  </pic:spPr>
                </pic:pic>
              </a:graphicData>
            </a:graphic>
          </wp:inline>
        </w:drawing>
      </w:r>
    </w:p>
    <w:p w:rsidR="00E33FC0" w:rsidRPr="00E33FC0" w:rsidRDefault="00A039D1" w:rsidP="004428AC">
      <w:pPr>
        <w:pStyle w:val="Descripcin"/>
      </w:pPr>
      <w:r>
        <w:t xml:space="preserve">Imagen </w:t>
      </w:r>
      <w:r>
        <w:fldChar w:fldCharType="begin"/>
      </w:r>
      <w:r>
        <w:instrText xml:space="preserve"> SEQ Imagen \* ARABIC </w:instrText>
      </w:r>
      <w:r>
        <w:fldChar w:fldCharType="separate"/>
      </w:r>
      <w:r w:rsidR="004428AC">
        <w:rPr>
          <w:noProof/>
        </w:rPr>
        <w:t>3</w:t>
      </w:r>
      <w:r>
        <w:fldChar w:fldCharType="end"/>
      </w:r>
      <w:r>
        <w:t xml:space="preserve"> – Panel solar 5V 220mA</w:t>
      </w:r>
    </w:p>
    <w:p w:rsidR="00D979CA" w:rsidRDefault="004428AC" w:rsidP="00D979CA">
      <w:r>
        <w:t xml:space="preserve">Para la estación central, se asume que hay disponible </w:t>
      </w:r>
      <w:r w:rsidR="00871C06">
        <w:t>alimentación</w:t>
      </w:r>
      <w:r>
        <w:t xml:space="preserve"> de 220VAC, por lo tanto solo se utiliza una fuente de 5V 5A como la siguiente:</w:t>
      </w:r>
    </w:p>
    <w:p w:rsidR="004428AC" w:rsidRDefault="004428AC" w:rsidP="004428AC">
      <w:pPr>
        <w:keepNext/>
        <w:jc w:val="center"/>
      </w:pPr>
      <w:r>
        <w:rPr>
          <w:noProof/>
          <w:lang w:eastAsia="es-AR"/>
        </w:rPr>
        <w:lastRenderedPageBreak/>
        <w:drawing>
          <wp:inline distT="0" distB="0" distL="0" distR="0" wp14:anchorId="7930159A" wp14:editId="44B9BC0B">
            <wp:extent cx="2198648" cy="1752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06477" cy="1758841"/>
                    </a:xfrm>
                    <a:prstGeom prst="rect">
                      <a:avLst/>
                    </a:prstGeom>
                  </pic:spPr>
                </pic:pic>
              </a:graphicData>
            </a:graphic>
          </wp:inline>
        </w:drawing>
      </w:r>
    </w:p>
    <w:p w:rsidR="004428AC" w:rsidRPr="00D979CA" w:rsidRDefault="004428AC" w:rsidP="004428AC">
      <w:pPr>
        <w:pStyle w:val="Descripcin"/>
      </w:pPr>
      <w:r>
        <w:t xml:space="preserve">Imagen </w:t>
      </w:r>
      <w:r>
        <w:fldChar w:fldCharType="begin"/>
      </w:r>
      <w:r>
        <w:instrText xml:space="preserve"> SEQ Imagen \* ARABIC </w:instrText>
      </w:r>
      <w:r>
        <w:fldChar w:fldCharType="separate"/>
      </w:r>
      <w:r>
        <w:rPr>
          <w:noProof/>
        </w:rPr>
        <w:t>4</w:t>
      </w:r>
      <w:r>
        <w:fldChar w:fldCharType="end"/>
      </w:r>
      <w:r>
        <w:t xml:space="preserve"> – Fuente 5V 5A</w:t>
      </w:r>
    </w:p>
    <w:p w:rsidR="00445311" w:rsidRDefault="00445311" w:rsidP="00445311">
      <w:pPr>
        <w:pStyle w:val="Ttulo2"/>
      </w:pPr>
      <w:r>
        <w:t>Arquitectura de la red</w:t>
      </w:r>
    </w:p>
    <w:p w:rsidR="00445311" w:rsidRDefault="00D979CA" w:rsidP="00445311">
      <w:r>
        <w:t xml:space="preserve">Cada nodo estará compuesto por </w:t>
      </w:r>
      <w:r w:rsidR="00C41251">
        <w:t xml:space="preserve">un microprocesador, los sensores y un </w:t>
      </w:r>
      <w:r w:rsidR="00871C06">
        <w:t>módulo</w:t>
      </w:r>
      <w:r w:rsidR="00C41251">
        <w:t xml:space="preserve"> lora</w:t>
      </w:r>
      <w:r w:rsidR="00E33FC0">
        <w:t xml:space="preserve"> para enviar los datos a la </w:t>
      </w:r>
      <w:r w:rsidR="00871C06">
        <w:t>estación</w:t>
      </w:r>
      <w:r w:rsidR="00E33FC0">
        <w:t xml:space="preserve"> central</w:t>
      </w:r>
    </w:p>
    <w:p w:rsidR="00E33FC0" w:rsidRDefault="00E33FC0" w:rsidP="00445311"/>
    <w:p w:rsidR="00445311" w:rsidRDefault="00445311" w:rsidP="00445311"/>
    <w:p w:rsidR="00E57D84" w:rsidRDefault="00E57D84" w:rsidP="00E57D84">
      <w:pPr>
        <w:pStyle w:val="Ttulo2"/>
      </w:pPr>
      <w:r>
        <w:t xml:space="preserve">Esquema </w:t>
      </w:r>
      <w:r w:rsidR="00871C06">
        <w:t>físico</w:t>
      </w:r>
      <w:r>
        <w:t xml:space="preserve"> del sistema</w:t>
      </w:r>
    </w:p>
    <w:p w:rsidR="00E57D84" w:rsidRPr="00E57D84" w:rsidRDefault="00E57D84" w:rsidP="00E57D84"/>
    <w:p w:rsidR="00E57D84" w:rsidRDefault="00B17DA2" w:rsidP="00E57D84">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pt;height:228pt">
            <v:imagedata r:id="rId18" o:title="asMesa de trabajo 1_1conexion"/>
          </v:shape>
        </w:pict>
      </w:r>
    </w:p>
    <w:p w:rsidR="00E57D84" w:rsidRDefault="00E57D84" w:rsidP="00E57D84">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2</w:t>
      </w:r>
      <w:r w:rsidR="00B17DA2">
        <w:rPr>
          <w:noProof/>
        </w:rPr>
        <w:fldChar w:fldCharType="end"/>
      </w:r>
      <w:r>
        <w:t xml:space="preserve"> – Ubicación </w:t>
      </w:r>
      <w:r w:rsidR="00871C06">
        <w:t>física</w:t>
      </w:r>
      <w:r>
        <w:t xml:space="preserve"> de los nodos</w:t>
      </w:r>
    </w:p>
    <w:p w:rsidR="00E57D84" w:rsidRDefault="00E57D84" w:rsidP="00E57D84">
      <w:pPr>
        <w:jc w:val="center"/>
      </w:pPr>
    </w:p>
    <w:p w:rsidR="00D979CA" w:rsidRDefault="00B17DA2" w:rsidP="00D979CA">
      <w:pPr>
        <w:keepNext/>
        <w:jc w:val="center"/>
      </w:pPr>
      <w:r>
        <w:lastRenderedPageBreak/>
        <w:pict>
          <v:shape id="_x0000_i1026" type="#_x0000_t75" style="width:120pt;height:4in">
            <v:imagedata r:id="rId19" o:title="asMesa de trabajo 1conexion" cropright="27132f"/>
          </v:shape>
        </w:pict>
      </w:r>
    </w:p>
    <w:p w:rsidR="00E57D84" w:rsidRDefault="00D979CA" w:rsidP="00D979CA">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3</w:t>
      </w:r>
      <w:r w:rsidR="00B17DA2">
        <w:rPr>
          <w:noProof/>
        </w:rPr>
        <w:fldChar w:fldCharType="end"/>
      </w:r>
      <w:r>
        <w:t xml:space="preserve"> – Esquema de la antena de la </w:t>
      </w:r>
      <w:r w:rsidR="00871C06">
        <w:t>estación</w:t>
      </w:r>
      <w:r>
        <w:t xml:space="preserve"> central</w:t>
      </w:r>
    </w:p>
    <w:p w:rsidR="00B17DA2" w:rsidRDefault="00B17DA2" w:rsidP="00B17DA2"/>
    <w:p w:rsidR="00B17DA2" w:rsidRDefault="00B17DA2" w:rsidP="00B17DA2">
      <w:pPr>
        <w:pStyle w:val="Ttulo2"/>
      </w:pPr>
      <w:r>
        <w:t>Diagrama de flujo del software</w:t>
      </w:r>
    </w:p>
    <w:p w:rsidR="00B17DA2" w:rsidRDefault="00B17DA2" w:rsidP="00B17DA2"/>
    <w:p w:rsidR="00B17DA2" w:rsidRDefault="00B17DA2" w:rsidP="00B17DA2">
      <w:pPr>
        <w:pStyle w:val="Ttulo2"/>
      </w:pPr>
      <w:r>
        <w:t>Planificación</w:t>
      </w:r>
    </w:p>
    <w:p w:rsidR="00B17DA2" w:rsidRDefault="00B17DA2" w:rsidP="00B17DA2"/>
    <w:p w:rsidR="00B17DA2" w:rsidRDefault="00B17DA2" w:rsidP="00B17DA2">
      <w:pPr>
        <w:pStyle w:val="Ttulo2"/>
      </w:pPr>
      <w:r>
        <w:t>Presupuesto</w:t>
      </w:r>
    </w:p>
    <w:p w:rsidR="00B17DA2" w:rsidRDefault="00B17DA2" w:rsidP="00B17DA2"/>
    <w:p w:rsidR="00B17DA2" w:rsidRPr="00B17DA2" w:rsidRDefault="00B17DA2" w:rsidP="00B17DA2"/>
    <w:p w:rsidR="00D979CA" w:rsidRPr="00D979CA" w:rsidRDefault="00D979CA" w:rsidP="00D979CA"/>
    <w:p w:rsidR="00445311" w:rsidRPr="00445311" w:rsidRDefault="00445311" w:rsidP="00445311"/>
    <w:p w:rsidR="00445311" w:rsidRDefault="00445311" w:rsidP="00DD2884"/>
    <w:p w:rsidR="00445311" w:rsidRDefault="00445311" w:rsidP="00DD2884"/>
    <w:p w:rsidR="00445311" w:rsidRDefault="00445311" w:rsidP="00DD2884"/>
    <w:p w:rsidR="00DD2884" w:rsidRPr="00DD2884" w:rsidRDefault="00DD2884" w:rsidP="00DD2884">
      <w:pPr>
        <w:pStyle w:val="Ttulo1"/>
      </w:pPr>
      <w:r>
        <w:t>Parte 2</w:t>
      </w:r>
    </w:p>
    <w:p w:rsidR="00DD2884" w:rsidRDefault="00ED0D04" w:rsidP="00DD2884">
      <w:r>
        <w:t xml:space="preserve"> </w:t>
      </w:r>
      <w:r w:rsidR="00DD2884">
        <w:t>B) Se requiere monitorear 2 estaciones de dosificación de cloro del gran San Juan con un sistema SCADA desde la central de OSSE. La distancia entre las estaciones es de 1 km y la estación central de monitoreo se encuentra a 20 km. Cada estación dispone de alimentación de corriente alterna de línea y la posibilidad de montar una conexión de Internet. Se requiere medir en cada estación de dosificación: el caudal (máximo aproximado 600 m3/hora) y presión rango (0-8 bar) sobre un caño de 8 pulgadas a la salida de una bomba, y el nivel de cloro del sistema de dosificación, el cual incluye un tanque de 100 kg como máximo (incluyendo líquido).</w:t>
      </w:r>
    </w:p>
    <w:p w:rsidR="00DD2884" w:rsidRDefault="00DD2884" w:rsidP="00DD2884">
      <w:r>
        <w:lastRenderedPageBreak/>
        <w:t>B.1) Elija cada sensor, componente, protocolo y hardware electrónico suponiendo que el sistema SCADA de la estación central soporta todos los protocolos estándar. Justifique las elecciones realizadas</w:t>
      </w:r>
    </w:p>
    <w:p w:rsidR="00DD2884" w:rsidRDefault="00DD2884" w:rsidP="00DD2884">
      <w:r>
        <w:t>B.2) Realice un diagrama de flujo de todo el sistema.</w:t>
      </w:r>
    </w:p>
    <w:p w:rsidR="00DD2884" w:rsidRDefault="00DD2884" w:rsidP="00DD2884">
      <w:r>
        <w:t>B.3) Realice un diagrama de flujo del software que correrá en cada nodo.</w:t>
      </w:r>
    </w:p>
    <w:p w:rsidR="00ED0D04" w:rsidRDefault="00DD2884" w:rsidP="00DD2884">
      <w:r>
        <w:t>B.4) Realice una planificación de actividades a desarrollar y tiempos estimados de cada etapa/actividad necesarios para completar el trabajo requerido.</w:t>
      </w:r>
    </w:p>
    <w:p w:rsidR="00186929" w:rsidRDefault="00186929" w:rsidP="00DD2884"/>
    <w:p w:rsidR="005754BA" w:rsidRDefault="00871C06" w:rsidP="00186929">
      <w:pPr>
        <w:pStyle w:val="Ttulo2"/>
      </w:pPr>
      <w:r>
        <w:t>Descripción</w:t>
      </w:r>
      <w:r w:rsidR="005754BA">
        <w:t xml:space="preserve"> general del sistema</w:t>
      </w:r>
    </w:p>
    <w:p w:rsidR="005754BA" w:rsidRDefault="005754BA" w:rsidP="005754BA">
      <w:r>
        <w:t>El sistema consistirá de los siguientes elementos:</w:t>
      </w:r>
    </w:p>
    <w:p w:rsidR="00AE46D5" w:rsidRDefault="00AE46D5" w:rsidP="00AE46D5">
      <w:pPr>
        <w:keepNext/>
        <w:jc w:val="center"/>
      </w:pPr>
      <w:r>
        <w:rPr>
          <w:noProof/>
          <w:lang w:eastAsia="es-AR"/>
        </w:rPr>
        <w:drawing>
          <wp:inline distT="0" distB="0" distL="0" distR="0" wp14:anchorId="49E8ABE2" wp14:editId="7E16E420">
            <wp:extent cx="5598082" cy="3962400"/>
            <wp:effectExtent l="0" t="0" r="0" b="0"/>
            <wp:docPr id="12" name="Imagen 12" descr="asMesa de trabajo 1conex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sMesa de trabajo 1conex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8647" cy="4012347"/>
                    </a:xfrm>
                    <a:prstGeom prst="rect">
                      <a:avLst/>
                    </a:prstGeom>
                    <a:noFill/>
                    <a:ln>
                      <a:noFill/>
                    </a:ln>
                  </pic:spPr>
                </pic:pic>
              </a:graphicData>
            </a:graphic>
          </wp:inline>
        </w:drawing>
      </w:r>
    </w:p>
    <w:p w:rsidR="00AE46D5" w:rsidRPr="005754BA" w:rsidRDefault="00AE46D5" w:rsidP="00AE46D5">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4</w:t>
      </w:r>
      <w:r w:rsidR="00B17DA2">
        <w:rPr>
          <w:noProof/>
        </w:rPr>
        <w:fldChar w:fldCharType="end"/>
      </w:r>
      <w:r>
        <w:t xml:space="preserve"> – Esquema general del sistema</w:t>
      </w:r>
    </w:p>
    <w:p w:rsidR="00186929" w:rsidRDefault="008D2631" w:rsidP="00186929">
      <w:pPr>
        <w:pStyle w:val="Ttulo2"/>
      </w:pPr>
      <w:r>
        <w:t>S</w:t>
      </w:r>
      <w:r w:rsidR="00186929">
        <w:t>ensores</w:t>
      </w:r>
    </w:p>
    <w:p w:rsidR="00186929" w:rsidRDefault="00186929" w:rsidP="00186929">
      <w:r>
        <w:t xml:space="preserve">A continuación se desarrollará y justificara la </w:t>
      </w:r>
      <w:r w:rsidR="00871C06">
        <w:t>elección</w:t>
      </w:r>
      <w:r>
        <w:t xml:space="preserve"> de sensores para cad</w:t>
      </w:r>
      <w:r w:rsidR="00AE46D5">
        <w:t>a tipo de variable a registrar:</w:t>
      </w:r>
    </w:p>
    <w:p w:rsidR="00186929" w:rsidRDefault="00186929" w:rsidP="00186929">
      <w:pPr>
        <w:pStyle w:val="Ttulo3"/>
      </w:pPr>
      <w:r>
        <w:t>Sensor de caudal</w:t>
      </w:r>
    </w:p>
    <w:p w:rsidR="00186929" w:rsidRDefault="00186929" w:rsidP="00186929">
      <w:r>
        <w:t xml:space="preserve">Para realizar la </w:t>
      </w:r>
      <w:r w:rsidR="00871C06">
        <w:t>búsqueda</w:t>
      </w:r>
      <w:r>
        <w:t xml:space="preserve">, se analizaron los datos provistos, y luego de una extensa </w:t>
      </w:r>
      <w:r w:rsidR="00871C06">
        <w:t>búsqueda</w:t>
      </w:r>
      <w:r>
        <w:t xml:space="preserve">, se </w:t>
      </w:r>
      <w:r w:rsidR="00871C06">
        <w:t>logró</w:t>
      </w:r>
      <w:r>
        <w:t xml:space="preserve"> pasar los datos a sus versiones normalizadas:</w:t>
      </w:r>
    </w:p>
    <w:p w:rsidR="00186929" w:rsidRDefault="00871C06" w:rsidP="00186929">
      <w:pPr>
        <w:pStyle w:val="Prrafodelista"/>
        <w:numPr>
          <w:ilvl w:val="0"/>
          <w:numId w:val="5"/>
        </w:numPr>
      </w:pPr>
      <w:r>
        <w:t>Diámetro</w:t>
      </w:r>
      <w:r w:rsidR="00186929">
        <w:t xml:space="preserve"> Nominal: DN200</w:t>
      </w:r>
    </w:p>
    <w:p w:rsidR="00186929" w:rsidRDefault="00871C06" w:rsidP="00186929">
      <w:pPr>
        <w:pStyle w:val="Prrafodelista"/>
        <w:numPr>
          <w:ilvl w:val="0"/>
          <w:numId w:val="5"/>
        </w:numPr>
      </w:pPr>
      <w:r>
        <w:t>Presión</w:t>
      </w:r>
      <w:r w:rsidR="00186929">
        <w:t xml:space="preserve"> Nominal: PN10</w:t>
      </w:r>
    </w:p>
    <w:p w:rsidR="00186929" w:rsidRDefault="00186929" w:rsidP="00186929">
      <w:pPr>
        <w:pStyle w:val="Prrafodelista"/>
        <w:numPr>
          <w:ilvl w:val="0"/>
          <w:numId w:val="5"/>
        </w:numPr>
      </w:pPr>
      <w:r>
        <w:t>Caudal máximo: 600m^3/h</w:t>
      </w:r>
    </w:p>
    <w:p w:rsidR="00186929" w:rsidRDefault="00186929" w:rsidP="00186929">
      <w:pPr>
        <w:pStyle w:val="Prrafodelista"/>
        <w:numPr>
          <w:ilvl w:val="0"/>
          <w:numId w:val="5"/>
        </w:numPr>
      </w:pPr>
      <w:r>
        <w:t xml:space="preserve">Velocidad máxima (relación entre caudal y </w:t>
      </w:r>
      <w:r w:rsidR="00871C06">
        <w:t>diámetro</w:t>
      </w:r>
      <w:r>
        <w:t xml:space="preserve">) : 5,13m/s </w:t>
      </w:r>
    </w:p>
    <w:p w:rsidR="00186929" w:rsidRDefault="00186929" w:rsidP="00186929">
      <w:r>
        <w:t>Analizando distintos distribuidores y fabricantes, se observa que existen diversos tipos de caudal</w:t>
      </w:r>
      <w:r w:rsidR="00871C06">
        <w:t>í</w:t>
      </w:r>
      <w:r>
        <w:t xml:space="preserve">metros, siendo los </w:t>
      </w:r>
      <w:r w:rsidR="00871C06">
        <w:t>más</w:t>
      </w:r>
      <w:r>
        <w:t xml:space="preserve"> comunes</w:t>
      </w:r>
      <w:r w:rsidR="008F6C61">
        <w:t xml:space="preserve"> para la </w:t>
      </w:r>
      <w:r w:rsidR="00871C06">
        <w:t>medición</w:t>
      </w:r>
      <w:r w:rsidR="008F6C61">
        <w:t xml:space="preserve"> de </w:t>
      </w:r>
      <w:r w:rsidR="00871C06">
        <w:t>líquidos</w:t>
      </w:r>
      <w:r w:rsidR="008F6C61">
        <w:t xml:space="preserve"> los siguientes</w:t>
      </w:r>
      <w:r>
        <w:t>:</w:t>
      </w:r>
    </w:p>
    <w:p w:rsidR="00186929" w:rsidRDefault="00871C06" w:rsidP="00186929">
      <w:pPr>
        <w:pStyle w:val="Prrafodelista"/>
        <w:numPr>
          <w:ilvl w:val="0"/>
          <w:numId w:val="6"/>
        </w:numPr>
      </w:pPr>
      <w:r>
        <w:t>caudalímetros</w:t>
      </w:r>
      <w:r w:rsidR="00186929">
        <w:t xml:space="preserve"> por turbina</w:t>
      </w:r>
    </w:p>
    <w:p w:rsidR="00186929" w:rsidRDefault="00871C06" w:rsidP="00186929">
      <w:pPr>
        <w:pStyle w:val="Prrafodelista"/>
        <w:numPr>
          <w:ilvl w:val="0"/>
          <w:numId w:val="6"/>
        </w:numPr>
      </w:pPr>
      <w:r>
        <w:lastRenderedPageBreak/>
        <w:t>caudalímetros</w:t>
      </w:r>
      <w:r w:rsidR="008F6C61">
        <w:t xml:space="preserve"> electromagnéticos</w:t>
      </w:r>
    </w:p>
    <w:p w:rsidR="008F6C61" w:rsidRDefault="00871C06" w:rsidP="00186929">
      <w:pPr>
        <w:pStyle w:val="Prrafodelista"/>
        <w:numPr>
          <w:ilvl w:val="0"/>
          <w:numId w:val="6"/>
        </w:numPr>
      </w:pPr>
      <w:r>
        <w:t>caudalímetros</w:t>
      </w:r>
      <w:r w:rsidR="008F6C61">
        <w:t xml:space="preserve"> por ultrasonido</w:t>
      </w:r>
    </w:p>
    <w:p w:rsidR="008F6C61" w:rsidRDefault="00871C06" w:rsidP="00186929">
      <w:pPr>
        <w:pStyle w:val="Prrafodelista"/>
        <w:numPr>
          <w:ilvl w:val="0"/>
          <w:numId w:val="6"/>
        </w:numPr>
      </w:pPr>
      <w:r>
        <w:t>caudalímetros</w:t>
      </w:r>
      <w:r w:rsidR="008F6C61">
        <w:t xml:space="preserve"> por </w:t>
      </w:r>
      <w:r>
        <w:t>presión</w:t>
      </w:r>
      <w:r w:rsidR="008F6C61">
        <w:t xml:space="preserve"> diferencial</w:t>
      </w:r>
    </w:p>
    <w:p w:rsidR="008F6C61" w:rsidRDefault="00871C06" w:rsidP="00186929">
      <w:pPr>
        <w:pStyle w:val="Prrafodelista"/>
        <w:numPr>
          <w:ilvl w:val="0"/>
          <w:numId w:val="6"/>
        </w:numPr>
      </w:pPr>
      <w:r>
        <w:t>caudalímetros</w:t>
      </w:r>
      <w:r w:rsidR="008F6C61">
        <w:t xml:space="preserve"> por </w:t>
      </w:r>
      <w:r>
        <w:t>vórtice</w:t>
      </w:r>
    </w:p>
    <w:p w:rsidR="008F6C61" w:rsidRDefault="008F6C61" w:rsidP="008F6C61">
      <w:pPr>
        <w:ind w:left="360"/>
      </w:pPr>
      <w:r>
        <w:t xml:space="preserve">Por una </w:t>
      </w:r>
      <w:r w:rsidR="00871C06">
        <w:t>cuestión</w:t>
      </w:r>
      <w:r>
        <w:t xml:space="preserve"> de mantenimiento, se descartan los </w:t>
      </w:r>
      <w:r w:rsidR="00871C06">
        <w:t>caudalímetros</w:t>
      </w:r>
      <w:r>
        <w:t xml:space="preserve"> de turbina ya que, si bien son bastante precisos, al tener partes </w:t>
      </w:r>
      <w:r w:rsidR="00871C06">
        <w:t>móviles</w:t>
      </w:r>
      <w:r>
        <w:t xml:space="preserve"> y con rozamientos se deben mantener con mayor regularidad. </w:t>
      </w:r>
      <w:r w:rsidR="00871C06">
        <w:t>También</w:t>
      </w:r>
      <w:r>
        <w:t xml:space="preserve"> se descartan los medidores por </w:t>
      </w:r>
      <w:r w:rsidR="00871C06">
        <w:t>presión</w:t>
      </w:r>
      <w:r>
        <w:t xml:space="preserve"> diferencial, ya que el rango de medidas no es muy bueno debido a las no linealidades propias de la señal de diferencia de </w:t>
      </w:r>
      <w:r w:rsidR="00871C06">
        <w:t>tensión</w:t>
      </w:r>
      <w:r>
        <w:t xml:space="preserve">. Respecto a los sensores de </w:t>
      </w:r>
      <w:r w:rsidR="00871C06">
        <w:t>vórtice</w:t>
      </w:r>
      <w:r>
        <w:t xml:space="preserve">, se elige no utilizarlos ya que a fondo de escala pueden tener una </w:t>
      </w:r>
      <w:r w:rsidR="00871C06">
        <w:t>pérdida</w:t>
      </w:r>
      <w:r>
        <w:t xml:space="preserve"> de </w:t>
      </w:r>
      <w:r w:rsidR="00871C06">
        <w:t>presión</w:t>
      </w:r>
      <w:r>
        <w:t xml:space="preserve"> del sistema bastante elevada.</w:t>
      </w:r>
    </w:p>
    <w:p w:rsidR="008F6C61" w:rsidRDefault="008F6C61" w:rsidP="008F6C61">
      <w:pPr>
        <w:ind w:left="360"/>
      </w:pPr>
      <w:r>
        <w:t xml:space="preserve">Con esto se analizan las dos alternativas restantes, que son los </w:t>
      </w:r>
      <w:r w:rsidR="00871C06">
        <w:t>caudalímetros</w:t>
      </w:r>
      <w:r>
        <w:t xml:space="preserve"> por ultrasonido y los </w:t>
      </w:r>
      <w:r w:rsidR="00871C06">
        <w:t>electromagnéticos</w:t>
      </w:r>
      <w:r>
        <w:t xml:space="preserve">. Ambos realizan mediciones sin alterar el flujo del </w:t>
      </w:r>
      <w:r w:rsidR="00871C06">
        <w:t>líquido</w:t>
      </w:r>
      <w:r>
        <w:t>, los primeros utilizando el principio</w:t>
      </w:r>
      <w:r w:rsidR="00871C06">
        <w:t xml:space="preserve"> del efecto D</w:t>
      </w:r>
      <w:r>
        <w:t xml:space="preserve">oppler, y los segundos utilizando las leyes de </w:t>
      </w:r>
      <w:r w:rsidR="00871C06">
        <w:t>Faraday</w:t>
      </w:r>
      <w:r>
        <w:t>.</w:t>
      </w:r>
    </w:p>
    <w:p w:rsidR="00BF711E" w:rsidRDefault="00BF711E" w:rsidP="00BF711E">
      <w:pPr>
        <w:keepNext/>
        <w:ind w:left="360"/>
        <w:jc w:val="center"/>
      </w:pPr>
      <w:r>
        <w:rPr>
          <w:noProof/>
          <w:lang w:eastAsia="es-AR"/>
        </w:rPr>
        <w:drawing>
          <wp:inline distT="0" distB="0" distL="0" distR="0" wp14:anchorId="0F112B66" wp14:editId="20BA8FD8">
            <wp:extent cx="1558107" cy="99695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72238" cy="1005992"/>
                    </a:xfrm>
                    <a:prstGeom prst="rect">
                      <a:avLst/>
                    </a:prstGeom>
                  </pic:spPr>
                </pic:pic>
              </a:graphicData>
            </a:graphic>
          </wp:inline>
        </w:drawing>
      </w:r>
    </w:p>
    <w:p w:rsidR="00BF711E" w:rsidRDefault="00BF711E" w:rsidP="00BF711E">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5</w:t>
      </w:r>
      <w:r w:rsidR="00B17DA2">
        <w:rPr>
          <w:noProof/>
        </w:rPr>
        <w:fldChar w:fldCharType="end"/>
      </w:r>
      <w:r>
        <w:t xml:space="preserve"> –</w:t>
      </w:r>
      <w:r w:rsidR="00894A1C">
        <w:t xml:space="preserve"> E</w:t>
      </w:r>
      <w:r>
        <w:t xml:space="preserve">squema básico de </w:t>
      </w:r>
      <w:r w:rsidR="00871C06">
        <w:t>caudalímetros</w:t>
      </w:r>
      <w:r>
        <w:t xml:space="preserve"> por ultrasonido</w:t>
      </w:r>
    </w:p>
    <w:p w:rsidR="008F6C61" w:rsidRDefault="008F6C61" w:rsidP="008F6C61">
      <w:pPr>
        <w:ind w:left="360"/>
      </w:pPr>
      <w:r>
        <w:t xml:space="preserve">Los sensores </w:t>
      </w:r>
      <w:r w:rsidR="00871C06">
        <w:t>ultrasónicos</w:t>
      </w:r>
      <w:r>
        <w:t xml:space="preserve"> poseen dos emisores y receptores de ultrasonido ubicados aproximadamente a 45° del eje del caño a medir, y opuestos uno del otro</w:t>
      </w:r>
      <w:r w:rsidR="00BF711E">
        <w:t xml:space="preserve">. Cuando el fluido a medir no se </w:t>
      </w:r>
      <w:r w:rsidR="00871C06">
        <w:t>está</w:t>
      </w:r>
      <w:r w:rsidR="00BF711E">
        <w:t xml:space="preserve"> moviendo, al emitir un ultrasonido por ambos emisores, las dos señales llegan al mismo tiempo a su respectivo receptor. En el caso de que el fluido se esté desplazando a una velocidad dada, la señal que viaja en el mismo sentido que el fluido </w:t>
      </w:r>
      <w:r w:rsidR="00871C06">
        <w:t>tendrá</w:t>
      </w:r>
      <w:r w:rsidR="00BF711E">
        <w:t xml:space="preserve"> una frecuencia mayor que la señal que va en contra del sentido de </w:t>
      </w:r>
      <w:r w:rsidR="00871C06">
        <w:t>circulación</w:t>
      </w:r>
      <w:r w:rsidR="00BF711E">
        <w:t xml:space="preserve"> por el efecto </w:t>
      </w:r>
      <w:r w:rsidR="00871C06">
        <w:t>Doppler</w:t>
      </w:r>
      <w:r w:rsidR="00BF711E">
        <w:t>. Por lo tanto, midiendo esta diferencia de frecuencias es posible determinar la velocidad del fluido.</w:t>
      </w:r>
    </w:p>
    <w:p w:rsidR="00894A1C" w:rsidRDefault="00894A1C" w:rsidP="00894A1C">
      <w:pPr>
        <w:keepNext/>
        <w:ind w:left="360"/>
        <w:jc w:val="center"/>
      </w:pPr>
      <w:r>
        <w:rPr>
          <w:noProof/>
          <w:lang w:eastAsia="es-AR"/>
        </w:rPr>
        <w:drawing>
          <wp:inline distT="0" distB="0" distL="0" distR="0" wp14:anchorId="7819C7D9" wp14:editId="1014C925">
            <wp:extent cx="3414092" cy="1485900"/>
            <wp:effectExtent l="0" t="0" r="0" b="0"/>
            <wp:docPr id="2" name="Imagen 2" descr="Electromagnetic Flow Meters Working Principle - Instrumentation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ectromagnetic Flow Meters Working Principle - InstrumentationTool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87729" cy="1517949"/>
                    </a:xfrm>
                    <a:prstGeom prst="rect">
                      <a:avLst/>
                    </a:prstGeom>
                    <a:noFill/>
                    <a:ln>
                      <a:noFill/>
                    </a:ln>
                  </pic:spPr>
                </pic:pic>
              </a:graphicData>
            </a:graphic>
          </wp:inline>
        </w:drawing>
      </w:r>
    </w:p>
    <w:p w:rsidR="00894A1C" w:rsidRDefault="00894A1C" w:rsidP="00894A1C">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6</w:t>
      </w:r>
      <w:r w:rsidR="00B17DA2">
        <w:rPr>
          <w:noProof/>
        </w:rPr>
        <w:fldChar w:fldCharType="end"/>
      </w:r>
      <w:r>
        <w:t xml:space="preserve"> – Principio de funcionamiento de un </w:t>
      </w:r>
      <w:r w:rsidR="00871C06">
        <w:t>caudalímetros</w:t>
      </w:r>
      <w:r>
        <w:t xml:space="preserve"> </w:t>
      </w:r>
      <w:r w:rsidR="00871C06">
        <w:t>electromagnético</w:t>
      </w:r>
    </w:p>
    <w:p w:rsidR="008F6C61" w:rsidRDefault="00BF711E" w:rsidP="008F6C61">
      <w:pPr>
        <w:ind w:left="360"/>
      </w:pPr>
      <w:r w:rsidRPr="00BF711E">
        <w:t xml:space="preserve">Los caudalímetros magnéticos utilizan la ley de inducción electromagnética de Faraday para determinar el flujo de líquido en una tubería. En un </w:t>
      </w:r>
      <w:r w:rsidR="00871C06" w:rsidRPr="00BF711E">
        <w:t>caudalímetros</w:t>
      </w:r>
      <w:r w:rsidRPr="00BF711E">
        <w:t xml:space="preserve"> magnético, se genera un campo magnético y se canaliza </w:t>
      </w:r>
      <w:r>
        <w:t>por</w:t>
      </w:r>
      <w:r w:rsidRPr="00BF711E">
        <w:t xml:space="preserve"> el líquido que fluye a través de la tubería. Siguiendo la ley de Faraday, el flujo de un líquido conductor a través del campo magnético hará que una señal de voltaje sea detectada por electrodos ubicados en las paredes del tubo de flujo. </w:t>
      </w:r>
      <w:r w:rsidR="00894A1C">
        <w:t>A medida que la velocidad del fluido aumenta se genera más voltaje, ya que l</w:t>
      </w:r>
      <w:r w:rsidRPr="00BF711E">
        <w:t>a ley de Faraday establece que el voltaje generado es proporcional al movimiento del líquido que fluye. El transmisor electrónico procesa la señal de voltaje para determinar el flujo de líquido.</w:t>
      </w:r>
      <w:r w:rsidR="00894A1C">
        <w:t xml:space="preserve"> Para evitar errores introducidos por campos </w:t>
      </w:r>
      <w:r w:rsidR="00871C06">
        <w:t>magnéticos</w:t>
      </w:r>
      <w:r w:rsidR="00894A1C">
        <w:t xml:space="preserve"> externos, el campo </w:t>
      </w:r>
      <w:r w:rsidR="00871C06">
        <w:t>magnético</w:t>
      </w:r>
      <w:r w:rsidR="00894A1C">
        <w:t xml:space="preserve"> del sensor se va alternando para eliminar cancelar esa posible interferencia.</w:t>
      </w:r>
    </w:p>
    <w:p w:rsidR="00894A1C" w:rsidRDefault="00894A1C" w:rsidP="008F6C61">
      <w:pPr>
        <w:ind w:left="360"/>
      </w:pPr>
      <w:r>
        <w:t>Analizando el mercado, se encuentran varias opciones disponibles que cumplen con las especificaciones requeridas:</w:t>
      </w:r>
    </w:p>
    <w:p w:rsidR="00894A1C" w:rsidRDefault="00894A1C" w:rsidP="008F6C61">
      <w:pPr>
        <w:ind w:left="360"/>
      </w:pPr>
    </w:p>
    <w:p w:rsidR="00894A1C" w:rsidRDefault="00894A1C" w:rsidP="008F6C61">
      <w:pPr>
        <w:ind w:left="360"/>
      </w:pPr>
    </w:p>
    <w:p w:rsidR="00894A1C" w:rsidRDefault="00894A1C" w:rsidP="008F6C61">
      <w:pPr>
        <w:ind w:left="360"/>
      </w:pPr>
    </w:p>
    <w:p w:rsidR="00894A1C" w:rsidRDefault="00894A1C" w:rsidP="00A15AFD">
      <w:pPr>
        <w:pStyle w:val="Ttulo4"/>
      </w:pPr>
      <w:r>
        <w:t xml:space="preserve">Siemens </w:t>
      </w:r>
      <w:r w:rsidRPr="00894A1C">
        <w:t xml:space="preserve">Sitrans </w:t>
      </w:r>
      <w:r>
        <w:t xml:space="preserve">FM </w:t>
      </w:r>
      <w:r w:rsidRPr="00A15AFD">
        <w:rPr>
          <w:rStyle w:val="Ttulo4Car"/>
        </w:rPr>
        <w:t>MAG 3100</w:t>
      </w:r>
    </w:p>
    <w:p w:rsidR="00C6233F" w:rsidRDefault="00A15AFD" w:rsidP="00C6233F">
      <w:pPr>
        <w:keepNext/>
        <w:ind w:left="360"/>
        <w:jc w:val="center"/>
      </w:pPr>
      <w:r>
        <w:rPr>
          <w:noProof/>
          <w:lang w:eastAsia="es-AR"/>
        </w:rPr>
        <w:drawing>
          <wp:inline distT="0" distB="0" distL="0" distR="0" wp14:anchorId="79781952" wp14:editId="0F7058B3">
            <wp:extent cx="1073150" cy="1537215"/>
            <wp:effectExtent l="0" t="0" r="0" b="6350"/>
            <wp:docPr id="4" name="Imagen 4" descr="7ME6320-2DF17-2LA1 SIEMENS SITRANS FM MAG 3100 SENSOR TRANSMISOR MAG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7ME6320-2DF17-2LA1 SIEMENS SITRANS FM MAG 3100 SENSOR TRANSMISOR MAG 500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84559" cy="1553557"/>
                    </a:xfrm>
                    <a:prstGeom prst="rect">
                      <a:avLst/>
                    </a:prstGeom>
                    <a:noFill/>
                    <a:ln>
                      <a:noFill/>
                    </a:ln>
                  </pic:spPr>
                </pic:pic>
              </a:graphicData>
            </a:graphic>
          </wp:inline>
        </w:drawing>
      </w:r>
    </w:p>
    <w:p w:rsidR="00A15AFD" w:rsidRDefault="00C6233F" w:rsidP="00C6233F">
      <w:pPr>
        <w:pStyle w:val="Descripcin"/>
      </w:pPr>
      <w:r>
        <w:t xml:space="preserve">Imagen </w:t>
      </w:r>
      <w:r>
        <w:fldChar w:fldCharType="begin"/>
      </w:r>
      <w:r>
        <w:instrText xml:space="preserve"> SEQ Imagen \* ARABIC </w:instrText>
      </w:r>
      <w:r>
        <w:fldChar w:fldCharType="separate"/>
      </w:r>
      <w:r w:rsidR="004428AC">
        <w:rPr>
          <w:noProof/>
        </w:rPr>
        <w:t>5</w:t>
      </w:r>
      <w:r>
        <w:fldChar w:fldCharType="end"/>
      </w:r>
      <w:r>
        <w:t xml:space="preserve"> - Siemens Sitrans MAG 3100 con transmisor MAG 5000</w:t>
      </w:r>
    </w:p>
    <w:tbl>
      <w:tblPr>
        <w:tblW w:w="0" w:type="auto"/>
        <w:shd w:val="clear" w:color="auto" w:fill="FFFFFF"/>
        <w:tblCellMar>
          <w:left w:w="0" w:type="dxa"/>
          <w:right w:w="0" w:type="dxa"/>
        </w:tblCellMar>
        <w:tblLook w:val="04A0" w:firstRow="1" w:lastRow="0" w:firstColumn="1" w:lastColumn="0" w:noHBand="0" w:noVBand="1"/>
      </w:tblPr>
      <w:tblGrid>
        <w:gridCol w:w="1657"/>
        <w:gridCol w:w="7181"/>
      </w:tblGrid>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Rango de medida</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0 a 10 m/s</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Diámetros nominales</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 200</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Precisión de medida</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0,2% ± 1 mm/s</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Presión de servicio</w:t>
            </w:r>
          </w:p>
        </w:tc>
        <w:tc>
          <w:tcPr>
            <w:tcW w:w="0" w:type="auto"/>
            <w:shd w:val="clear" w:color="auto" w:fill="FFFFFF"/>
            <w:vAlign w:val="center"/>
            <w:hideMark/>
          </w:tcPr>
          <w:p w:rsidR="00894A1C" w:rsidRPr="00894A1C" w:rsidRDefault="00871C06"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Máx</w:t>
            </w:r>
            <w:r w:rsidR="00894A1C"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100 bar (máx. 1450 psi)</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Temperatura ambiente</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-40 a 100 °C (de -40 a 212 °F)</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Temperatura del medio</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-40 a 180 °C (de -40 a 356 °F)</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Revestimientos</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Neopreno EPDM PTFE PFA Ebonita Linatex</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Electrodos</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AISI 316 Ti (1.4571) Hastelloy C Platino/iridio Titanio Tántalo</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Material</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Acero al carbono (o AISI 304) con  revestimiento epoxi anticorrosión o bridas y caja pulidas de acero inoxidable AISI 316 L</w:t>
            </w:r>
          </w:p>
        </w:tc>
      </w:tr>
    </w:tbl>
    <w:p w:rsidR="00894A1C" w:rsidRDefault="00894A1C" w:rsidP="00894A1C">
      <w:r>
        <w:t>Costo aproximado: 2800USD</w:t>
      </w:r>
    </w:p>
    <w:p w:rsidR="00894A1C" w:rsidRDefault="00894A1C" w:rsidP="00894A1C"/>
    <w:p w:rsidR="00894A1C" w:rsidRDefault="00A15AFD" w:rsidP="00A15AFD">
      <w:pPr>
        <w:pStyle w:val="Ttulo4"/>
      </w:pPr>
      <w:r>
        <w:t>ABB FSM4000</w:t>
      </w:r>
    </w:p>
    <w:p w:rsidR="00C6233F" w:rsidRDefault="00A15AFD" w:rsidP="00C6233F">
      <w:pPr>
        <w:keepNext/>
        <w:jc w:val="center"/>
      </w:pPr>
      <w:r>
        <w:rPr>
          <w:noProof/>
          <w:lang w:eastAsia="es-AR"/>
        </w:rPr>
        <w:drawing>
          <wp:inline distT="0" distB="0" distL="0" distR="0" wp14:anchorId="6E65759E" wp14:editId="455E19FF">
            <wp:extent cx="1936750" cy="2149271"/>
            <wp:effectExtent l="0" t="0" r="635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3592" cy="2156864"/>
                    </a:xfrm>
                    <a:prstGeom prst="rect">
                      <a:avLst/>
                    </a:prstGeom>
                  </pic:spPr>
                </pic:pic>
              </a:graphicData>
            </a:graphic>
          </wp:inline>
        </w:drawing>
      </w:r>
    </w:p>
    <w:p w:rsidR="00A15AFD" w:rsidRDefault="00C6233F" w:rsidP="00C6233F">
      <w:pPr>
        <w:pStyle w:val="Descripcin"/>
      </w:pPr>
      <w:r>
        <w:t xml:space="preserve">Imagen </w:t>
      </w:r>
      <w:r>
        <w:fldChar w:fldCharType="begin"/>
      </w:r>
      <w:r>
        <w:instrText xml:space="preserve"> SEQ Imagen \* ARABIC </w:instrText>
      </w:r>
      <w:r>
        <w:fldChar w:fldCharType="separate"/>
      </w:r>
      <w:r w:rsidR="004428AC">
        <w:rPr>
          <w:noProof/>
        </w:rPr>
        <w:t>6</w:t>
      </w:r>
      <w:r>
        <w:fldChar w:fldCharType="end"/>
      </w:r>
      <w:r>
        <w:t xml:space="preserve"> – ABB FSM4000</w:t>
      </w:r>
    </w:p>
    <w:p w:rsidR="0073773E" w:rsidRDefault="00871C06" w:rsidP="0073773E">
      <w:r>
        <w:t>Diámetro</w:t>
      </w:r>
      <w:r w:rsidR="0073773E">
        <w:t>: DN200</w:t>
      </w:r>
    </w:p>
    <w:p w:rsidR="0073773E" w:rsidRPr="00420BA8" w:rsidRDefault="00871C06" w:rsidP="0073773E">
      <w:r>
        <w:t>Presión</w:t>
      </w:r>
      <w:r w:rsidR="0073773E">
        <w:t xml:space="preserve"> nominal: </w:t>
      </w:r>
      <w:r w:rsidR="0073773E" w:rsidRPr="00420BA8">
        <w:t>PN10</w:t>
      </w:r>
      <w:r w:rsidR="00B949DC">
        <w:t>/16</w:t>
      </w:r>
    </w:p>
    <w:p w:rsidR="0073773E" w:rsidRPr="00420BA8" w:rsidRDefault="0073773E" w:rsidP="0073773E">
      <w:r w:rsidRPr="00420BA8">
        <w:t xml:space="preserve">Error de </w:t>
      </w:r>
      <w:r w:rsidR="00871C06" w:rsidRPr="00420BA8">
        <w:t>medición</w:t>
      </w:r>
      <w:r>
        <w:t>:</w:t>
      </w:r>
      <w:r w:rsidRPr="00420BA8">
        <w:t xml:space="preserve"> +-0,5% </w:t>
      </w:r>
      <w:r w:rsidR="00B949DC">
        <w:t>del valor medido</w:t>
      </w:r>
    </w:p>
    <w:p w:rsidR="0073773E" w:rsidRDefault="0073773E" w:rsidP="0073773E">
      <w:r w:rsidRPr="00420BA8">
        <w:t>Temperatura de proceso: de -</w:t>
      </w:r>
      <w:r w:rsidR="00B949DC">
        <w:t>2</w:t>
      </w:r>
      <w:r w:rsidRPr="00420BA8">
        <w:t>5°C a +</w:t>
      </w:r>
      <w:r w:rsidR="00B949DC">
        <w:t>13</w:t>
      </w:r>
      <w:r w:rsidRPr="00420BA8">
        <w:t>0</w:t>
      </w:r>
      <w:r>
        <w:t>°C</w:t>
      </w:r>
    </w:p>
    <w:p w:rsidR="0073773E" w:rsidRDefault="0073773E" w:rsidP="0073773E">
      <w:r>
        <w:t xml:space="preserve">Rango de medida: </w:t>
      </w:r>
      <w:r w:rsidR="00B949DC">
        <w:t>54MCH a 1080MCH</w:t>
      </w:r>
    </w:p>
    <w:p w:rsidR="00B949DC" w:rsidRDefault="00871C06" w:rsidP="0073773E">
      <w:r>
        <w:t>Alimentación</w:t>
      </w:r>
      <w:r w:rsidR="00B949DC">
        <w:t>: 24V</w:t>
      </w:r>
    </w:p>
    <w:p w:rsidR="0073773E" w:rsidRDefault="0073773E" w:rsidP="0073773E"/>
    <w:p w:rsidR="00A15AFD" w:rsidRDefault="00A15AFD" w:rsidP="00894A1C"/>
    <w:p w:rsidR="00A15AFD" w:rsidRDefault="00A15AFD" w:rsidP="00894A1C"/>
    <w:p w:rsidR="00A15AFD" w:rsidRDefault="00A15AFD" w:rsidP="00A15AFD">
      <w:pPr>
        <w:pStyle w:val="Ttulo4"/>
        <w:rPr>
          <w:lang w:val="en-US"/>
        </w:rPr>
      </w:pPr>
      <w:r w:rsidRPr="00A15AFD">
        <w:rPr>
          <w:lang w:val="en-US"/>
        </w:rPr>
        <w:t>KROHNE OptiFlux 2050</w:t>
      </w:r>
    </w:p>
    <w:p w:rsidR="00C6233F" w:rsidRDefault="00420BA8" w:rsidP="00C6233F">
      <w:pPr>
        <w:keepNext/>
        <w:jc w:val="center"/>
      </w:pPr>
      <w:r>
        <w:rPr>
          <w:noProof/>
          <w:lang w:eastAsia="es-AR"/>
        </w:rPr>
        <w:drawing>
          <wp:inline distT="0" distB="0" distL="0" distR="0" wp14:anchorId="21B4435D" wp14:editId="1B88FD56">
            <wp:extent cx="1693324" cy="1892300"/>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02224" cy="1902246"/>
                    </a:xfrm>
                    <a:prstGeom prst="rect">
                      <a:avLst/>
                    </a:prstGeom>
                  </pic:spPr>
                </pic:pic>
              </a:graphicData>
            </a:graphic>
          </wp:inline>
        </w:drawing>
      </w:r>
    </w:p>
    <w:p w:rsidR="00420BA8" w:rsidRPr="00420BA8" w:rsidRDefault="00C6233F" w:rsidP="00C6233F">
      <w:pPr>
        <w:pStyle w:val="Descripcin"/>
        <w:rPr>
          <w:lang w:val="en-US"/>
        </w:rPr>
      </w:pPr>
      <w:r>
        <w:t xml:space="preserve">Imagen </w:t>
      </w:r>
      <w:r>
        <w:fldChar w:fldCharType="begin"/>
      </w:r>
      <w:r>
        <w:instrText xml:space="preserve"> SEQ Imagen \* ARABIC </w:instrText>
      </w:r>
      <w:r>
        <w:fldChar w:fldCharType="separate"/>
      </w:r>
      <w:r w:rsidR="004428AC">
        <w:rPr>
          <w:noProof/>
        </w:rPr>
        <w:t>7</w:t>
      </w:r>
      <w:r>
        <w:fldChar w:fldCharType="end"/>
      </w:r>
      <w:r>
        <w:t xml:space="preserve"> – KROHNE optiflux 2050</w:t>
      </w:r>
    </w:p>
    <w:p w:rsidR="00420BA8" w:rsidRDefault="00871C06" w:rsidP="00420BA8">
      <w:r>
        <w:t>Diámetro</w:t>
      </w:r>
      <w:r w:rsidR="00420BA8">
        <w:t>: DN200</w:t>
      </w:r>
    </w:p>
    <w:p w:rsidR="00420BA8" w:rsidRPr="00420BA8" w:rsidRDefault="00871C06" w:rsidP="00420BA8">
      <w:r>
        <w:t>Presión</w:t>
      </w:r>
      <w:r w:rsidR="00420BA8">
        <w:t xml:space="preserve"> nominal: </w:t>
      </w:r>
      <w:r w:rsidR="00420BA8" w:rsidRPr="00420BA8">
        <w:t>PN10</w:t>
      </w:r>
    </w:p>
    <w:p w:rsidR="00420BA8" w:rsidRPr="00420BA8" w:rsidRDefault="00420BA8" w:rsidP="00420BA8">
      <w:r w:rsidRPr="00420BA8">
        <w:t xml:space="preserve">Error de </w:t>
      </w:r>
      <w:r w:rsidR="00871C06" w:rsidRPr="00420BA8">
        <w:t>medición</w:t>
      </w:r>
      <w:r>
        <w:t>:</w:t>
      </w:r>
      <w:r w:rsidRPr="00420BA8">
        <w:t xml:space="preserve"> +-0,5% </w:t>
      </w:r>
      <w:r>
        <w:t xml:space="preserve">del valor medido </w:t>
      </w:r>
      <w:r w:rsidRPr="00420BA8">
        <w:t>+1mm/s</w:t>
      </w:r>
    </w:p>
    <w:p w:rsidR="00420BA8" w:rsidRDefault="00420BA8" w:rsidP="00420BA8">
      <w:r w:rsidRPr="00420BA8">
        <w:t>Temperatura de proceso: de -5°C a +80</w:t>
      </w:r>
      <w:r>
        <w:t>°C</w:t>
      </w:r>
    </w:p>
    <w:p w:rsidR="00420BA8" w:rsidRDefault="00420BA8" w:rsidP="00420BA8">
      <w:r>
        <w:t>Rango de medida: -12m/s a +12m/s</w:t>
      </w:r>
    </w:p>
    <w:p w:rsidR="00420BA8" w:rsidRPr="00420BA8" w:rsidRDefault="00420BA8" w:rsidP="00420BA8"/>
    <w:p w:rsidR="00AF0BE6" w:rsidRPr="00420BA8" w:rsidRDefault="00AF0BE6" w:rsidP="00AF0BE6"/>
    <w:p w:rsidR="00A15AFD" w:rsidRDefault="00A15AFD" w:rsidP="00A15AFD">
      <w:pPr>
        <w:pStyle w:val="Ttulo4"/>
        <w:rPr>
          <w:lang w:val="en-US"/>
        </w:rPr>
      </w:pPr>
      <w:r w:rsidRPr="00A15AFD">
        <w:rPr>
          <w:lang w:val="en-US"/>
        </w:rPr>
        <w:t>KROHNE WaterFlux 3050</w:t>
      </w:r>
    </w:p>
    <w:p w:rsidR="00C6233F" w:rsidRDefault="00420BA8" w:rsidP="00C6233F">
      <w:pPr>
        <w:keepNext/>
        <w:jc w:val="center"/>
      </w:pPr>
      <w:r>
        <w:rPr>
          <w:noProof/>
          <w:lang w:eastAsia="es-AR"/>
        </w:rPr>
        <w:drawing>
          <wp:inline distT="0" distB="0" distL="0" distR="0" wp14:anchorId="22681C8C" wp14:editId="0F1BE820">
            <wp:extent cx="1617907" cy="1803400"/>
            <wp:effectExtent l="0" t="0" r="190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24243" cy="1810462"/>
                    </a:xfrm>
                    <a:prstGeom prst="rect">
                      <a:avLst/>
                    </a:prstGeom>
                  </pic:spPr>
                </pic:pic>
              </a:graphicData>
            </a:graphic>
          </wp:inline>
        </w:drawing>
      </w:r>
    </w:p>
    <w:p w:rsidR="00420BA8" w:rsidRPr="00420BA8" w:rsidRDefault="00C6233F" w:rsidP="00C6233F">
      <w:pPr>
        <w:pStyle w:val="Descripcin"/>
        <w:rPr>
          <w:lang w:val="en-US"/>
        </w:rPr>
      </w:pPr>
      <w:r>
        <w:t xml:space="preserve">Imagen </w:t>
      </w:r>
      <w:r>
        <w:fldChar w:fldCharType="begin"/>
      </w:r>
      <w:r>
        <w:instrText xml:space="preserve"> SEQ Imagen \* ARABIC </w:instrText>
      </w:r>
      <w:r>
        <w:fldChar w:fldCharType="separate"/>
      </w:r>
      <w:r w:rsidR="004428AC">
        <w:rPr>
          <w:noProof/>
        </w:rPr>
        <w:t>8</w:t>
      </w:r>
      <w:r>
        <w:fldChar w:fldCharType="end"/>
      </w:r>
      <w:r>
        <w:t xml:space="preserve"> – KROHNE WaterFlux 2050</w:t>
      </w:r>
    </w:p>
    <w:p w:rsidR="00AF0BE6" w:rsidRDefault="00871C06" w:rsidP="00AF0BE6">
      <w:r w:rsidRPr="00AF0BE6">
        <w:t>Diámetro</w:t>
      </w:r>
      <w:r w:rsidR="00AF0BE6" w:rsidRPr="00AF0BE6">
        <w:t>: DN200</w:t>
      </w:r>
    </w:p>
    <w:p w:rsidR="00420BA8" w:rsidRDefault="00871C06" w:rsidP="00AF0BE6">
      <w:r>
        <w:t>Presión</w:t>
      </w:r>
      <w:r w:rsidR="00420BA8">
        <w:t xml:space="preserve"> nominal: 16PN</w:t>
      </w:r>
    </w:p>
    <w:p w:rsidR="00420BA8" w:rsidRPr="00420BA8" w:rsidRDefault="00420BA8" w:rsidP="00420BA8">
      <w:r w:rsidRPr="00420BA8">
        <w:t xml:space="preserve">Error de </w:t>
      </w:r>
      <w:r w:rsidR="00871C06" w:rsidRPr="00420BA8">
        <w:t>medición</w:t>
      </w:r>
      <w:r>
        <w:t>:</w:t>
      </w:r>
      <w:r w:rsidRPr="00420BA8">
        <w:t xml:space="preserve"> +-0,5% </w:t>
      </w:r>
      <w:r>
        <w:t xml:space="preserve">del valor medido </w:t>
      </w:r>
      <w:r w:rsidRPr="00420BA8">
        <w:t>+1mm/s</w:t>
      </w:r>
    </w:p>
    <w:p w:rsidR="00AF0BE6" w:rsidRDefault="00AF0BE6" w:rsidP="00AF0BE6">
      <w:r w:rsidRPr="00AF0BE6">
        <w:t xml:space="preserve">Caudal </w:t>
      </w:r>
      <w:r w:rsidR="00871C06" w:rsidRPr="00AF0BE6">
        <w:t>mínimo</w:t>
      </w:r>
      <w:r w:rsidRPr="00AF0BE6">
        <w:t>: 1</w:t>
      </w:r>
      <w:r w:rsidR="00B35FC1">
        <w:t>,</w:t>
      </w:r>
      <w:r w:rsidR="00420BA8">
        <w:t>57</w:t>
      </w:r>
      <w:r w:rsidRPr="00AF0BE6">
        <w:t>m3/</w:t>
      </w:r>
      <w:r>
        <w:t>h</w:t>
      </w:r>
    </w:p>
    <w:p w:rsidR="00AF0BE6" w:rsidRDefault="00AF0BE6" w:rsidP="00AF0BE6">
      <w:r>
        <w:t xml:space="preserve">Caudal </w:t>
      </w:r>
      <w:r w:rsidR="00871C06">
        <w:t>máximo</w:t>
      </w:r>
      <w:r>
        <w:t xml:space="preserve">: </w:t>
      </w:r>
      <w:r w:rsidR="00B35FC1">
        <w:t>800m3/h</w:t>
      </w:r>
    </w:p>
    <w:p w:rsidR="00420BA8" w:rsidRDefault="00420BA8" w:rsidP="00AF0BE6">
      <w:r>
        <w:t>Temperatura de funcionamiento: -40°C a 65°C</w:t>
      </w:r>
    </w:p>
    <w:p w:rsidR="00B35FC1" w:rsidRDefault="00B35FC1" w:rsidP="00894A1C"/>
    <w:p w:rsidR="00420BA8" w:rsidRDefault="00AF78D2" w:rsidP="00AF78D2">
      <w:pPr>
        <w:pStyle w:val="Ttulo4"/>
      </w:pPr>
      <w:r>
        <w:lastRenderedPageBreak/>
        <w:t>ODIN SA EMAG-CM-8</w:t>
      </w:r>
    </w:p>
    <w:p w:rsidR="00C6233F" w:rsidRDefault="00AF78D2" w:rsidP="00C6233F">
      <w:pPr>
        <w:keepNext/>
        <w:jc w:val="center"/>
      </w:pPr>
      <w:r>
        <w:rPr>
          <w:noProof/>
          <w:lang w:eastAsia="es-AR"/>
        </w:rPr>
        <w:drawing>
          <wp:inline distT="0" distB="0" distL="0" distR="0" wp14:anchorId="65E95BF8" wp14:editId="447A255D">
            <wp:extent cx="1907278" cy="23241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16994" cy="2335939"/>
                    </a:xfrm>
                    <a:prstGeom prst="rect">
                      <a:avLst/>
                    </a:prstGeom>
                  </pic:spPr>
                </pic:pic>
              </a:graphicData>
            </a:graphic>
          </wp:inline>
        </w:drawing>
      </w:r>
    </w:p>
    <w:p w:rsidR="00AF78D2" w:rsidRDefault="00C6233F" w:rsidP="00C6233F">
      <w:pPr>
        <w:pStyle w:val="Descripcin"/>
      </w:pPr>
      <w:r>
        <w:t xml:space="preserve">Imagen </w:t>
      </w:r>
      <w:r>
        <w:fldChar w:fldCharType="begin"/>
      </w:r>
      <w:r>
        <w:instrText xml:space="preserve"> SEQ Imagen \* ARABIC </w:instrText>
      </w:r>
      <w:r>
        <w:fldChar w:fldCharType="separate"/>
      </w:r>
      <w:r w:rsidR="004428AC">
        <w:rPr>
          <w:noProof/>
        </w:rPr>
        <w:t>9</w:t>
      </w:r>
      <w:r>
        <w:fldChar w:fldCharType="end"/>
      </w:r>
      <w:r>
        <w:t xml:space="preserve"> – ODIN EMAG-CM-8</w:t>
      </w:r>
    </w:p>
    <w:p w:rsidR="00AF78D2" w:rsidRDefault="00AF78D2" w:rsidP="00AF78D2">
      <w:r>
        <w:t xml:space="preserve">Finalmente se optó por el sensor marca ODIN SA modelo </w:t>
      </w:r>
      <w:r w:rsidRPr="00AF78D2">
        <w:t>EMAG-CM-8 y</w:t>
      </w:r>
      <w:r>
        <w:t xml:space="preserve"> su correspondiente</w:t>
      </w:r>
      <w:r w:rsidRPr="00AF78D2">
        <w:t xml:space="preserve"> unidad </w:t>
      </w:r>
      <w:r w:rsidR="00871C06" w:rsidRPr="00AF78D2">
        <w:t>electrónica</w:t>
      </w:r>
      <w:r w:rsidRPr="00AF78D2">
        <w:t xml:space="preserve"> EM-4300-CC-RS1-LOC-NO.</w:t>
      </w:r>
    </w:p>
    <w:p w:rsidR="00AF78D2" w:rsidRDefault="00AF78D2" w:rsidP="00AF78D2">
      <w:r>
        <w:t xml:space="preserve">Si bien cualquiera de las opciones anteriores era viable, particularmente el sensor KROHNE waterflux 3050, la empresa ODIN fue la </w:t>
      </w:r>
      <w:r w:rsidR="00871C06">
        <w:t>única</w:t>
      </w:r>
      <w:r>
        <w:t xml:space="preserve"> que proporciono un presupuesto del sensor solicitado, junto a su unidad electrónica. Las </w:t>
      </w:r>
      <w:r w:rsidR="00871C06">
        <w:t>características</w:t>
      </w:r>
      <w:r>
        <w:t xml:space="preserve"> del sensor son las siguientes:</w:t>
      </w:r>
    </w:p>
    <w:p w:rsidR="00AF78D2" w:rsidRDefault="00AF78D2" w:rsidP="00AF78D2">
      <w:r>
        <w:t xml:space="preserve">Rango de </w:t>
      </w:r>
      <w:r w:rsidR="00871C06">
        <w:t>medición</w:t>
      </w:r>
      <w:r>
        <w:t>: entre 35MCH y 1150MCH</w:t>
      </w:r>
    </w:p>
    <w:p w:rsidR="00AF78D2" w:rsidRDefault="00871C06" w:rsidP="00AF78D2">
      <w:r>
        <w:t>Presión</w:t>
      </w:r>
      <w:r w:rsidR="00AF78D2">
        <w:t xml:space="preserve"> nominal: PN10</w:t>
      </w:r>
    </w:p>
    <w:p w:rsidR="00AF78D2" w:rsidRDefault="00AF78D2" w:rsidP="00AF78D2">
      <w:r>
        <w:t xml:space="preserve">Error de </w:t>
      </w:r>
      <w:r w:rsidR="00871C06">
        <w:t>medición</w:t>
      </w:r>
      <w:r>
        <w:t>: Para Vx &gt; 0.5m/s, e = +/- 0.5% (del valor leído)</w:t>
      </w:r>
    </w:p>
    <w:p w:rsidR="00AF78D2" w:rsidRDefault="00AF78D2" w:rsidP="00AF78D2">
      <w:r>
        <w:t>Rango de temperatura: -20°C a 50°C</w:t>
      </w:r>
    </w:p>
    <w:p w:rsidR="00AF78D2" w:rsidRDefault="00871C06" w:rsidP="00AF78D2">
      <w:r>
        <w:t>Protección</w:t>
      </w:r>
      <w:r w:rsidR="00AF78D2">
        <w:t xml:space="preserve"> IP 66</w:t>
      </w:r>
    </w:p>
    <w:p w:rsidR="00AF78D2" w:rsidRDefault="00871C06" w:rsidP="00AF78D2">
      <w:r>
        <w:t>Alimentación</w:t>
      </w:r>
      <w:r w:rsidR="00AF78D2">
        <w:t>: 10 - 32VCC, +/- 10%</w:t>
      </w:r>
    </w:p>
    <w:p w:rsidR="00AF78D2" w:rsidRDefault="00AF78D2" w:rsidP="00AF78D2">
      <w:r>
        <w:t>Salidas: 4-20mA, RS485</w:t>
      </w:r>
    </w:p>
    <w:p w:rsidR="00AF78D2" w:rsidRPr="00AF78D2" w:rsidRDefault="00AF78D2" w:rsidP="00AF78D2">
      <w:r>
        <w:t xml:space="preserve">Display </w:t>
      </w:r>
      <w:r w:rsidR="00871C06">
        <w:t>alfanumérico</w:t>
      </w:r>
      <w:r>
        <w:t xml:space="preserve"> 16x2</w:t>
      </w:r>
    </w:p>
    <w:p w:rsidR="00AF78D2" w:rsidRPr="00420BA8" w:rsidRDefault="00AF78D2" w:rsidP="00894A1C"/>
    <w:p w:rsidR="00B35FC1" w:rsidRPr="008D2631" w:rsidRDefault="008D2631" w:rsidP="00894A1C">
      <w:r w:rsidRPr="008D2631">
        <w:t xml:space="preserve">Para su instalación, se recomienda que el sensor tenga un tramo recto rio arriba de al menos 5 </w:t>
      </w:r>
      <w:r w:rsidR="00871C06" w:rsidRPr="008D2631">
        <w:t>diámetros</w:t>
      </w:r>
      <w:r w:rsidRPr="008D2631">
        <w:t xml:space="preserve"> </w:t>
      </w:r>
      <w:r>
        <w:t xml:space="preserve">(1 metro), y rio abajo de 3 </w:t>
      </w:r>
      <w:r w:rsidR="00871C06">
        <w:t>diámetros</w:t>
      </w:r>
      <w:r>
        <w:t xml:space="preserve"> (60cm). </w:t>
      </w:r>
      <w:r w:rsidR="00871C06">
        <w:t>Además</w:t>
      </w:r>
      <w:r>
        <w:t xml:space="preserve">, debe estar colocado después de la bomba, y en caso de que la misma introduzca vibraciones, se debe fijar la </w:t>
      </w:r>
      <w:r w:rsidR="00871C06">
        <w:t>tubería</w:t>
      </w:r>
      <w:r>
        <w:t xml:space="preserve"> para reducirlas.</w:t>
      </w:r>
    </w:p>
    <w:p w:rsidR="008D2631" w:rsidRPr="008D2631" w:rsidRDefault="008D2631" w:rsidP="00894A1C"/>
    <w:p w:rsidR="008D2631" w:rsidRPr="008D2631" w:rsidRDefault="008D2631" w:rsidP="00894A1C"/>
    <w:p w:rsidR="008D2631" w:rsidRPr="008D2631" w:rsidRDefault="008D2631" w:rsidP="00894A1C"/>
    <w:p w:rsidR="00B35FC1" w:rsidRDefault="00B35FC1" w:rsidP="008D2631">
      <w:pPr>
        <w:pStyle w:val="Ttulo3"/>
        <w:rPr>
          <w:lang w:val="en-US"/>
        </w:rPr>
      </w:pPr>
      <w:r>
        <w:rPr>
          <w:lang w:val="en-US"/>
        </w:rPr>
        <w:t xml:space="preserve">Sensor de </w:t>
      </w:r>
      <w:r w:rsidR="00871C06">
        <w:rPr>
          <w:lang w:val="en-US"/>
        </w:rPr>
        <w:t>person</w:t>
      </w:r>
    </w:p>
    <w:p w:rsidR="008D2631" w:rsidRDefault="001A21BC" w:rsidP="008D2631">
      <w:r w:rsidRPr="001A21BC">
        <w:t xml:space="preserve">Para medir la presión se </w:t>
      </w:r>
      <w:r w:rsidR="00871C06" w:rsidRPr="001A21BC">
        <w:t>buscó</w:t>
      </w:r>
      <w:r w:rsidRPr="001A21BC">
        <w:t xml:space="preserve"> un transductor de </w:t>
      </w:r>
      <w:r w:rsidR="00871C06" w:rsidRPr="001A21BC">
        <w:t>presión</w:t>
      </w:r>
      <w:r w:rsidRPr="001A21BC">
        <w:t xml:space="preserve"> que tuviera una salida </w:t>
      </w:r>
      <w:r w:rsidR="00871C06" w:rsidRPr="001A21BC">
        <w:t>fácil</w:t>
      </w:r>
      <w:r w:rsidRPr="001A21BC">
        <w:t xml:space="preserve"> de adaptar y robusta, en este caso una salida 4-20m</w:t>
      </w:r>
      <w:r>
        <w:t xml:space="preserve">A. Para ello, analizando distintas opciones del mercado, se </w:t>
      </w:r>
      <w:r w:rsidR="00871C06">
        <w:t>optó</w:t>
      </w:r>
      <w:r>
        <w:t xml:space="preserve"> por un sensor piezoresistivo, cuyo principio de funcionamiento es el siguiente:</w:t>
      </w:r>
    </w:p>
    <w:p w:rsidR="00C6233F" w:rsidRDefault="001A21BC" w:rsidP="00C6233F">
      <w:pPr>
        <w:keepNext/>
        <w:jc w:val="center"/>
      </w:pPr>
      <w:r>
        <w:rPr>
          <w:noProof/>
          <w:lang w:eastAsia="es-AR"/>
        </w:rPr>
        <w:lastRenderedPageBreak/>
        <w:drawing>
          <wp:inline distT="0" distB="0" distL="0" distR="0" wp14:anchorId="0F42CA41" wp14:editId="1055E440">
            <wp:extent cx="3177540" cy="1958199"/>
            <wp:effectExtent l="0" t="0" r="3810" b="4445"/>
            <wp:docPr id="17" name="Imagen 17" descr="Piezoresistive Pressure Sensors | The Design Engineer's Guide | Avnet Aba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ezoresistive Pressure Sensors | The Design Engineer's Guide | Avnet Abacu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84592" cy="1962545"/>
                    </a:xfrm>
                    <a:prstGeom prst="rect">
                      <a:avLst/>
                    </a:prstGeom>
                    <a:noFill/>
                    <a:ln>
                      <a:noFill/>
                    </a:ln>
                  </pic:spPr>
                </pic:pic>
              </a:graphicData>
            </a:graphic>
          </wp:inline>
        </w:drawing>
      </w:r>
    </w:p>
    <w:p w:rsidR="00C6233F" w:rsidRPr="001A21BC" w:rsidRDefault="00C6233F" w:rsidP="00C6233F">
      <w:pPr>
        <w:pStyle w:val="Descripcin"/>
      </w:pPr>
      <w:r>
        <w:t xml:space="preserve">Ilustración </w:t>
      </w:r>
      <w:r>
        <w:fldChar w:fldCharType="begin"/>
      </w:r>
      <w:r>
        <w:instrText xml:space="preserve"> SEQ Ilustración \* ARABIC </w:instrText>
      </w:r>
      <w:r>
        <w:fldChar w:fldCharType="separate"/>
      </w:r>
      <w:r>
        <w:rPr>
          <w:noProof/>
        </w:rPr>
        <w:t>8</w:t>
      </w:r>
      <w:r>
        <w:fldChar w:fldCharType="end"/>
      </w:r>
      <w:r>
        <w:t xml:space="preserve"> – Esquema de un sensor de </w:t>
      </w:r>
      <w:r w:rsidR="00871C06">
        <w:t>presión</w:t>
      </w:r>
      <w:r>
        <w:t xml:space="preserve"> piezoresistivo</w:t>
      </w:r>
    </w:p>
    <w:p w:rsidR="00C6233F" w:rsidRDefault="00C6233F" w:rsidP="00B35FC1">
      <w:r w:rsidRPr="00C6233F">
        <w:t xml:space="preserve">Un sensor </w:t>
      </w:r>
      <w:r w:rsidR="00871C06" w:rsidRPr="00C6233F">
        <w:t>piezoresistivo</w:t>
      </w:r>
      <w:r w:rsidRPr="00C6233F">
        <w:t xml:space="preserve"> está en contacto con un fluido hidráulico de protección, y separado del medio por una membrana de acero inoxidable. La flexión de la membrana como resultado de la presión externa produce un cambio en la presión del fluido hidráulico que rodea el sensor </w:t>
      </w:r>
      <w:r w:rsidR="00871C06" w:rsidRPr="00C6233F">
        <w:t>piezoresistivo</w:t>
      </w:r>
      <w:r w:rsidRPr="00C6233F">
        <w:t xml:space="preserve">. Esta deformación provoca en este caso una variación de la resistencia específica de los semiconductores que </w:t>
      </w:r>
      <w:r w:rsidR="00871C06" w:rsidRPr="00C6233F">
        <w:t>están</w:t>
      </w:r>
      <w:r w:rsidRPr="00C6233F">
        <w:t xml:space="preserve"> unidos al diafragma. </w:t>
      </w:r>
      <w:r w:rsidR="00871C06" w:rsidRPr="00C6233F">
        <w:t>Esta resistencia variable</w:t>
      </w:r>
      <w:r w:rsidRPr="00C6233F">
        <w:t xml:space="preserve"> </w:t>
      </w:r>
      <w:r w:rsidR="00871C06" w:rsidRPr="00C6233F">
        <w:t>está</w:t>
      </w:r>
      <w:r w:rsidR="00871C06">
        <w:t xml:space="preserve"> conectada a un puente de W</w:t>
      </w:r>
      <w:r w:rsidRPr="00C6233F">
        <w:t>h</w:t>
      </w:r>
      <w:r w:rsidR="00871C06">
        <w:t>e</w:t>
      </w:r>
      <w:r w:rsidRPr="00C6233F">
        <w:t xml:space="preserve">atstone, y con un circuito </w:t>
      </w:r>
      <w:r w:rsidR="00871C06" w:rsidRPr="00C6233F">
        <w:t>acondicionador</w:t>
      </w:r>
      <w:r w:rsidRPr="00C6233F">
        <w:t xml:space="preserve"> se convierte en una señal de salida de 4-20 mA.</w:t>
      </w:r>
    </w:p>
    <w:p w:rsidR="00C6233F" w:rsidRDefault="00C6233F" w:rsidP="00B35FC1"/>
    <w:p w:rsidR="00B35FC1" w:rsidRDefault="00C6233F" w:rsidP="00B35FC1">
      <w:r>
        <w:t>Luego de analizar distintas opciones,</w:t>
      </w:r>
      <w:r w:rsidR="00062086" w:rsidRPr="00062086">
        <w:t xml:space="preserve"> se </w:t>
      </w:r>
      <w:r w:rsidR="00871C06" w:rsidRPr="00062086">
        <w:t>optó</w:t>
      </w:r>
      <w:r w:rsidR="00062086" w:rsidRPr="00062086">
        <w:t xml:space="preserve"> por el siguiente sensor</w:t>
      </w:r>
      <w:r w:rsidR="00062086">
        <w:t>:</w:t>
      </w:r>
    </w:p>
    <w:p w:rsidR="00062086" w:rsidRDefault="00062086" w:rsidP="00B35FC1">
      <w:r>
        <w:t>Marca: ADZ NAGATO</w:t>
      </w:r>
    </w:p>
    <w:p w:rsidR="00062086" w:rsidRDefault="00062086" w:rsidP="00B35FC1">
      <w:r>
        <w:t>Modelo: SML10</w:t>
      </w:r>
    </w:p>
    <w:p w:rsidR="00062086" w:rsidRDefault="00062086" w:rsidP="00B35FC1">
      <w:r>
        <w:t xml:space="preserve">Rango de </w:t>
      </w:r>
      <w:r w:rsidR="00871C06">
        <w:t>medición</w:t>
      </w:r>
      <w:r>
        <w:t xml:space="preserve">: 0-10 bar </w:t>
      </w:r>
    </w:p>
    <w:p w:rsidR="00062086" w:rsidRDefault="00871C06" w:rsidP="00B35FC1">
      <w:r>
        <w:t>Conexión</w:t>
      </w:r>
      <w:r w:rsidR="00062086">
        <w:t>: Rosca G ¼” E Standard</w:t>
      </w:r>
    </w:p>
    <w:p w:rsidR="00062086" w:rsidRDefault="00062086" w:rsidP="00B35FC1">
      <w:r>
        <w:t>Material en contacto: Acero Inoxidable, CrNiCuNb 17-4 ph, sin O-ring</w:t>
      </w:r>
    </w:p>
    <w:p w:rsidR="00062086" w:rsidRDefault="00062086" w:rsidP="00B35FC1">
      <w:r>
        <w:t>Diafragma de Acero inoxidable</w:t>
      </w:r>
    </w:p>
    <w:p w:rsidR="00062086" w:rsidRDefault="00062086" w:rsidP="00B35FC1">
      <w:r>
        <w:t>Salida 4-20mA</w:t>
      </w:r>
    </w:p>
    <w:p w:rsidR="00062086" w:rsidRDefault="00871C06" w:rsidP="00B35FC1">
      <w:r>
        <w:t>Tensión</w:t>
      </w:r>
      <w:r w:rsidR="00062086">
        <w:t xml:space="preserve"> de </w:t>
      </w:r>
      <w:r>
        <w:t>alimentación</w:t>
      </w:r>
      <w:r w:rsidR="00062086">
        <w:t xml:space="preserve"> Vs: 12-32V</w:t>
      </w:r>
    </w:p>
    <w:p w:rsidR="00062086" w:rsidRDefault="00062086" w:rsidP="00B35FC1">
      <w:r>
        <w:t>Tiempo de respuesta: &lt;1ms</w:t>
      </w:r>
    </w:p>
    <w:p w:rsidR="00062086" w:rsidRDefault="00062086" w:rsidP="00B35FC1">
      <w:r>
        <w:t>Resistencia de carga recomendada: (Vs-12V)/20mA</w:t>
      </w:r>
    </w:p>
    <w:p w:rsidR="00062086" w:rsidRDefault="00062086" w:rsidP="00B35FC1">
      <w:r>
        <w:t xml:space="preserve">Error de linealidad: ± 0,5 </w:t>
      </w:r>
      <w:r w:rsidR="00871C06">
        <w:t>Max</w:t>
      </w:r>
    </w:p>
    <w:p w:rsidR="00062086" w:rsidRDefault="00062086" w:rsidP="00B35FC1">
      <w:r>
        <w:t xml:space="preserve">Error total entre -20°C y 85°C: 1%, </w:t>
      </w:r>
      <w:r w:rsidR="00871C06">
        <w:t>típico</w:t>
      </w:r>
      <w:r>
        <w:t xml:space="preserve"> 0,7%</w:t>
      </w:r>
    </w:p>
    <w:p w:rsidR="00062086" w:rsidRDefault="00871C06" w:rsidP="00B35FC1">
      <w:r>
        <w:t>Protección</w:t>
      </w:r>
      <w:r w:rsidR="00062086">
        <w:t xml:space="preserve"> IP: IP65</w:t>
      </w:r>
    </w:p>
    <w:p w:rsidR="00062086" w:rsidRDefault="00062086" w:rsidP="00B35FC1">
      <w:r>
        <w:t xml:space="preserve">Conector </w:t>
      </w:r>
      <w:r w:rsidR="00871C06">
        <w:t>eléctrico</w:t>
      </w:r>
      <w:r>
        <w:t>: MVS DIN EN 175 301 803</w:t>
      </w:r>
    </w:p>
    <w:p w:rsidR="00062086" w:rsidRDefault="00062086" w:rsidP="00062086">
      <w:pPr>
        <w:keepNext/>
        <w:jc w:val="center"/>
      </w:pPr>
      <w:r>
        <w:rPr>
          <w:noProof/>
          <w:lang w:eastAsia="es-AR"/>
        </w:rPr>
        <w:drawing>
          <wp:inline distT="0" distB="0" distL="0" distR="0" wp14:anchorId="02DC95C3" wp14:editId="636A0FB6">
            <wp:extent cx="1644650" cy="1250699"/>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64686" cy="1265936"/>
                    </a:xfrm>
                    <a:prstGeom prst="rect">
                      <a:avLst/>
                    </a:prstGeom>
                  </pic:spPr>
                </pic:pic>
              </a:graphicData>
            </a:graphic>
          </wp:inline>
        </w:drawing>
      </w:r>
    </w:p>
    <w:p w:rsidR="00062086" w:rsidRDefault="00062086" w:rsidP="00062086">
      <w:pPr>
        <w:pStyle w:val="Descripcin"/>
      </w:pPr>
      <w:r>
        <w:t xml:space="preserve">Imagen </w:t>
      </w:r>
      <w:r w:rsidR="00B17DA2">
        <w:fldChar w:fldCharType="begin"/>
      </w:r>
      <w:r w:rsidR="00B17DA2">
        <w:instrText xml:space="preserve"> SEQ Imagen \* ARABIC </w:instrText>
      </w:r>
      <w:r w:rsidR="00B17DA2">
        <w:fldChar w:fldCharType="separate"/>
      </w:r>
      <w:r w:rsidR="004428AC">
        <w:rPr>
          <w:noProof/>
        </w:rPr>
        <w:t>10</w:t>
      </w:r>
      <w:r w:rsidR="00B17DA2">
        <w:rPr>
          <w:noProof/>
        </w:rPr>
        <w:fldChar w:fldCharType="end"/>
      </w:r>
      <w:r>
        <w:t xml:space="preserve"> – Sensor ADZ SML10</w:t>
      </w:r>
    </w:p>
    <w:p w:rsidR="00062086" w:rsidRDefault="00062086" w:rsidP="00062086">
      <w:pPr>
        <w:keepNext/>
        <w:jc w:val="center"/>
      </w:pPr>
      <w:r>
        <w:rPr>
          <w:noProof/>
          <w:lang w:eastAsia="es-AR"/>
        </w:rPr>
        <w:lastRenderedPageBreak/>
        <w:drawing>
          <wp:inline distT="0" distB="0" distL="0" distR="0" wp14:anchorId="26CA939B" wp14:editId="448D7AC6">
            <wp:extent cx="1779294" cy="14224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1333" cy="1432024"/>
                    </a:xfrm>
                    <a:prstGeom prst="rect">
                      <a:avLst/>
                    </a:prstGeom>
                  </pic:spPr>
                </pic:pic>
              </a:graphicData>
            </a:graphic>
          </wp:inline>
        </w:drawing>
      </w:r>
    </w:p>
    <w:p w:rsidR="008D2631" w:rsidRDefault="00062086" w:rsidP="008D2631">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9</w:t>
      </w:r>
      <w:r w:rsidR="00B17DA2">
        <w:rPr>
          <w:noProof/>
        </w:rPr>
        <w:fldChar w:fldCharType="end"/>
      </w:r>
      <w:r>
        <w:t xml:space="preserve"> –</w:t>
      </w:r>
      <w:r w:rsidR="008D2631">
        <w:t xml:space="preserve"> Esquema del transductor</w:t>
      </w:r>
    </w:p>
    <w:p w:rsidR="008D2631" w:rsidRPr="008D2631" w:rsidRDefault="008D2631" w:rsidP="008D2631"/>
    <w:p w:rsidR="00062086" w:rsidRDefault="00871C06" w:rsidP="008D2631">
      <w:pPr>
        <w:pStyle w:val="Ttulo3"/>
      </w:pPr>
      <w:r>
        <w:t>Censado</w:t>
      </w:r>
      <w:r w:rsidR="00062086">
        <w:t xml:space="preserve"> de tanque de cloro</w:t>
      </w:r>
    </w:p>
    <w:p w:rsidR="00062086" w:rsidRDefault="00062086" w:rsidP="00062086">
      <w:r>
        <w:t xml:space="preserve">Para el </w:t>
      </w:r>
      <w:r w:rsidR="00871C06">
        <w:t>censado</w:t>
      </w:r>
      <w:r>
        <w:t xml:space="preserve"> </w:t>
      </w:r>
      <w:r w:rsidR="00BE6AB7">
        <w:t xml:space="preserve">del tanque de cloro, se tiene la particularidad que es un material corrosivo, por lo tanto un medidor de nivel </w:t>
      </w:r>
      <w:r w:rsidR="00871C06">
        <w:t>estándar</w:t>
      </w:r>
      <w:r w:rsidR="00BE6AB7">
        <w:t xml:space="preserve"> no </w:t>
      </w:r>
      <w:r w:rsidR="00871C06">
        <w:t>sería</w:t>
      </w:r>
      <w:r w:rsidR="00BE6AB7">
        <w:t xml:space="preserve"> </w:t>
      </w:r>
      <w:r w:rsidR="00871C06">
        <w:t>útil</w:t>
      </w:r>
      <w:r w:rsidR="00BE6AB7">
        <w:t xml:space="preserve"> ya que no </w:t>
      </w:r>
      <w:r w:rsidR="00871C06">
        <w:t>resistiría</w:t>
      </w:r>
      <w:r w:rsidR="00BE6AB7">
        <w:t xml:space="preserve"> el contacto con vapores que pueda emanar el material.</w:t>
      </w:r>
    </w:p>
    <w:p w:rsidR="00BE6AB7" w:rsidRDefault="00BE6AB7" w:rsidP="00062086">
      <w:r>
        <w:t xml:space="preserve">En primer instancia, se </w:t>
      </w:r>
      <w:r w:rsidR="00871C06">
        <w:t>encontró</w:t>
      </w:r>
      <w:r>
        <w:t xml:space="preserve"> un medidor de nivel por radar, cubierto por un material que no </w:t>
      </w:r>
      <w:r w:rsidR="00871C06">
        <w:t>reacción</w:t>
      </w:r>
      <w:r>
        <w:t xml:space="preserve"> ante el cloro, pero debido a su elevado costo (aproximadamente 5000 euros) se </w:t>
      </w:r>
      <w:r w:rsidR="00871C06">
        <w:t>dejó</w:t>
      </w:r>
      <w:r>
        <w:t xml:space="preserve"> de lado, </w:t>
      </w:r>
      <w:r w:rsidR="00871C06">
        <w:t>además</w:t>
      </w:r>
      <w:r>
        <w:t xml:space="preserve"> del hecho de que los vapores tienden a ascender y </w:t>
      </w:r>
      <w:r w:rsidR="00871C06">
        <w:t>podrían</w:t>
      </w:r>
      <w:r>
        <w:t xml:space="preserve"> entrar en contacto con la parte del sensor que queda por fuera del tanque.</w:t>
      </w:r>
    </w:p>
    <w:p w:rsidR="00BE6AB7" w:rsidRDefault="00BE6AB7" w:rsidP="00062086">
      <w:r>
        <w:t xml:space="preserve">Por lo tanto, se </w:t>
      </w:r>
      <w:r w:rsidR="00871C06">
        <w:t>optó</w:t>
      </w:r>
      <w:r>
        <w:t xml:space="preserve"> por pesar el tanque y con eso calcular la cantidad de cloro que contiene. Ante la duda de si el peso total del tanque cargado era de 100kg o si el tanque </w:t>
      </w:r>
      <w:r w:rsidR="00871C06">
        <w:t>podía</w:t>
      </w:r>
      <w:r>
        <w:t xml:space="preserve"> cargar 100kg de cloro </w:t>
      </w:r>
      <w:r w:rsidR="00871C06">
        <w:t>además</w:t>
      </w:r>
      <w:r>
        <w:t xml:space="preserve"> de su peso, se </w:t>
      </w:r>
      <w:r w:rsidR="00871C06">
        <w:t>decidió</w:t>
      </w:r>
      <w:r>
        <w:t xml:space="preserve"> trabajar con el caso </w:t>
      </w:r>
      <w:r w:rsidR="00871C06">
        <w:t>más</w:t>
      </w:r>
      <w:r>
        <w:t xml:space="preserve"> desfavorable, y suponiendo que el tanque en </w:t>
      </w:r>
      <w:r w:rsidR="00871C06">
        <w:t>sí</w:t>
      </w:r>
      <w:r>
        <w:t xml:space="preserve"> mismo </w:t>
      </w:r>
      <w:r w:rsidR="00871C06">
        <w:t>más</w:t>
      </w:r>
      <w:r>
        <w:t xml:space="preserve"> la plataforma pesan aproximadamente 30kg, se dimensiono el sistema para que pueda pesar hasta 150kg.</w:t>
      </w:r>
    </w:p>
    <w:p w:rsidR="00BE6AB7" w:rsidRDefault="004449E3" w:rsidP="00062086">
      <w:r>
        <w:t xml:space="preserve">Teniendo en cuenta que el tanque </w:t>
      </w:r>
      <w:r w:rsidR="00871C06">
        <w:t>contendrá</w:t>
      </w:r>
      <w:r>
        <w:t xml:space="preserve"> un material toxico, y que el sistema estará ubicado en una zona </w:t>
      </w:r>
      <w:r w:rsidR="00871C06">
        <w:t>sísmica</w:t>
      </w:r>
      <w:r>
        <w:t xml:space="preserve">, en vez de una sola celda de carga de 200kg unida a la plataforma se </w:t>
      </w:r>
      <w:r w:rsidR="00871C06">
        <w:t>optó</w:t>
      </w:r>
      <w:r>
        <w:t xml:space="preserve"> por utilizar tres celdas de carga de 50kg cada una, para que la plataforma y el tanque tengan una base estable.</w:t>
      </w:r>
      <w:r w:rsidR="00280F25">
        <w:t xml:space="preserve"> </w:t>
      </w:r>
      <w:r w:rsidR="00871C06">
        <w:t>Además</w:t>
      </w:r>
      <w:r w:rsidR="00280F25">
        <w:t xml:space="preserve">, este esquema </w:t>
      </w:r>
      <w:r w:rsidR="00871C06">
        <w:t>agregaría</w:t>
      </w:r>
      <w:r w:rsidR="00280F25">
        <w:t xml:space="preserve"> cierto grado de redundancia para </w:t>
      </w:r>
      <w:r w:rsidR="00871C06">
        <w:t>detección</w:t>
      </w:r>
      <w:r w:rsidR="00280F25">
        <w:t xml:space="preserve"> de errores en los sensores, ya que si se supone que el peso del tanque </w:t>
      </w:r>
      <w:r w:rsidR="00871C06">
        <w:t>está</w:t>
      </w:r>
      <w:r w:rsidR="00280F25">
        <w:t xml:space="preserve"> distribuido uniformemente entre las tres celdas, si una tiene una </w:t>
      </w:r>
      <w:r w:rsidR="00871C06">
        <w:t>medición</w:t>
      </w:r>
      <w:r w:rsidR="00280F25">
        <w:t xml:space="preserve"> muy diferente a las otras dos, es muy probable que este presentando alguna falla y necesite una </w:t>
      </w:r>
      <w:r w:rsidR="00871C06">
        <w:t>re calibración</w:t>
      </w:r>
    </w:p>
    <w:p w:rsidR="004449E3" w:rsidRDefault="004449E3" w:rsidP="00062086">
      <w:r>
        <w:t xml:space="preserve">Sin saber las dimensiones exactas del tanque, se calcula el volumen </w:t>
      </w:r>
      <w:r w:rsidR="003A1174">
        <w:t>que ocupa</w:t>
      </w:r>
      <w:r>
        <w:t xml:space="preserve"> el cloro, y teniendo en cuenta que tiene una densidad de 3,214kg/l, el volumen del cloro será de aproximadamente 31 litros. Con es</w:t>
      </w:r>
      <w:r w:rsidR="003A1174">
        <w:t xml:space="preserve">to, se estiman un tanque </w:t>
      </w:r>
      <w:r w:rsidR="00871C06">
        <w:t>cilíndrico</w:t>
      </w:r>
      <w:r w:rsidR="003A1174">
        <w:t xml:space="preserve"> de aproximadamente 30cm de </w:t>
      </w:r>
      <w:r w:rsidR="00871C06">
        <w:t>diámetro</w:t>
      </w:r>
      <w:r w:rsidR="003A1174">
        <w:t xml:space="preserve"> y 50cm de altura. A partir de esto, se arma la siguiente plataforma:</w:t>
      </w:r>
    </w:p>
    <w:p w:rsidR="003A1174" w:rsidRDefault="00B17DA2" w:rsidP="003A1174">
      <w:pPr>
        <w:keepNext/>
        <w:jc w:val="center"/>
      </w:pPr>
      <w:r>
        <w:pict>
          <v:shape id="_x0000_i1027" type="#_x0000_t75" style="width:300pt;height:210pt">
            <v:imagedata r:id="rId31" o:title="asMesa de trabajo 1plataforma peso"/>
          </v:shape>
        </w:pict>
      </w:r>
    </w:p>
    <w:p w:rsidR="003A1174" w:rsidRDefault="003A1174" w:rsidP="003A1174">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10</w:t>
      </w:r>
      <w:r w:rsidR="00B17DA2">
        <w:rPr>
          <w:noProof/>
        </w:rPr>
        <w:fldChar w:fldCharType="end"/>
      </w:r>
      <w:r>
        <w:t xml:space="preserve"> – esquema de la plataforma con las celdas de carga</w:t>
      </w:r>
    </w:p>
    <w:p w:rsidR="003A1174" w:rsidRDefault="003A1174" w:rsidP="003A1174">
      <w:r>
        <w:lastRenderedPageBreak/>
        <w:t xml:space="preserve">Un extremo de las celdas de cargas estará fijado a la </w:t>
      </w:r>
      <w:r w:rsidR="00871C06">
        <w:t>plataforma</w:t>
      </w:r>
      <w:r>
        <w:t xml:space="preserve">, y el otro extremo tendrá patas de apoyo </w:t>
      </w:r>
      <w:r w:rsidR="00871C06">
        <w:t>móviles</w:t>
      </w:r>
      <w:r>
        <w:t>.</w:t>
      </w:r>
      <w:r w:rsidR="00B5608E">
        <w:t xml:space="preserve"> De esta manera, la estructura será estable.</w:t>
      </w:r>
    </w:p>
    <w:p w:rsidR="003A1174" w:rsidRDefault="003A1174" w:rsidP="003A1174">
      <w:r>
        <w:t>Las celdas de carga elegidas son las siguientes:</w:t>
      </w:r>
    </w:p>
    <w:p w:rsidR="003A1174" w:rsidRDefault="003A1174" w:rsidP="003A1174">
      <w:r>
        <w:t>Marca: PREC</w:t>
      </w:r>
    </w:p>
    <w:p w:rsidR="003A1174" w:rsidRDefault="003A1174" w:rsidP="003A1174">
      <w:r>
        <w:t>Modelo: PCR 50kg</w:t>
      </w:r>
    </w:p>
    <w:p w:rsidR="003A1174" w:rsidRDefault="003A1174" w:rsidP="003A1174">
      <w:r>
        <w:t>Resistencia del puente: 350Ω</w:t>
      </w:r>
    </w:p>
    <w:p w:rsidR="003A1174" w:rsidRDefault="003A1174" w:rsidP="003A1174">
      <w:r>
        <w:t>Salida nominal (mV/V): 2</w:t>
      </w:r>
    </w:p>
    <w:p w:rsidR="003A1174" w:rsidRDefault="003A1174" w:rsidP="003A1174">
      <w:r>
        <w:t>Alinealidad: 0.03%</w:t>
      </w:r>
    </w:p>
    <w:p w:rsidR="003A1174" w:rsidRDefault="00871C06" w:rsidP="003A1174">
      <w:r>
        <w:t>Histéresis</w:t>
      </w:r>
      <w:r w:rsidR="003A1174">
        <w:t>: 0.02%</w:t>
      </w:r>
    </w:p>
    <w:p w:rsidR="003A1174" w:rsidRDefault="003A1174" w:rsidP="003A1174">
      <w:r>
        <w:t>Creep: 0.03</w:t>
      </w:r>
    </w:p>
    <w:p w:rsidR="003A1174" w:rsidRDefault="003A1174" w:rsidP="003A1174">
      <w:r>
        <w:t>Sobrecarga admisible: 150% CN</w:t>
      </w:r>
    </w:p>
    <w:p w:rsidR="003A1174" w:rsidRDefault="003A1174" w:rsidP="003A1174">
      <w:r>
        <w:t>Corrimiento de cero por temp: +- 0.003%/°C</w:t>
      </w:r>
    </w:p>
    <w:p w:rsidR="003A1174" w:rsidRDefault="003A1174" w:rsidP="003A1174">
      <w:pPr>
        <w:keepNext/>
        <w:jc w:val="center"/>
      </w:pPr>
      <w:r>
        <w:rPr>
          <w:noProof/>
          <w:lang w:eastAsia="es-AR"/>
        </w:rPr>
        <w:drawing>
          <wp:inline distT="0" distB="0" distL="0" distR="0" wp14:anchorId="337F880D" wp14:editId="3E93292C">
            <wp:extent cx="3335511" cy="2400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3264" cy="2405879"/>
                    </a:xfrm>
                    <a:prstGeom prst="rect">
                      <a:avLst/>
                    </a:prstGeom>
                  </pic:spPr>
                </pic:pic>
              </a:graphicData>
            </a:graphic>
          </wp:inline>
        </w:drawing>
      </w:r>
    </w:p>
    <w:p w:rsidR="00655D65" w:rsidRDefault="003A1174" w:rsidP="00655D65">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11</w:t>
      </w:r>
      <w:r w:rsidR="00B17DA2">
        <w:rPr>
          <w:noProof/>
        </w:rPr>
        <w:fldChar w:fldCharType="end"/>
      </w:r>
      <w:r>
        <w:t xml:space="preserve"> – </w:t>
      </w:r>
      <w:r w:rsidR="00443CAA">
        <w:t>Dimensiones</w:t>
      </w:r>
      <w:r w:rsidR="00655D65">
        <w:t xml:space="preserve"> de la celda</w:t>
      </w:r>
    </w:p>
    <w:p w:rsidR="00655D65" w:rsidRPr="00655D65" w:rsidRDefault="00655D65" w:rsidP="00655D65"/>
    <w:p w:rsidR="003A1174" w:rsidRDefault="00E66A2B" w:rsidP="008D2631">
      <w:pPr>
        <w:pStyle w:val="Ttulo3"/>
      </w:pPr>
      <w:r>
        <w:t>Selección de señales de salida y su acondicionamiento</w:t>
      </w:r>
    </w:p>
    <w:p w:rsidR="00E66A2B" w:rsidRDefault="001B5057" w:rsidP="00655D65">
      <w:r>
        <w:t xml:space="preserve">Para el sensor de caudal y de </w:t>
      </w:r>
      <w:r w:rsidR="00871C06">
        <w:t>presión</w:t>
      </w:r>
      <w:r>
        <w:t xml:space="preserve">, se eligen salidas de 4-20mA, ya que es un </w:t>
      </w:r>
      <w:r w:rsidR="00871C06">
        <w:t>estándar</w:t>
      </w:r>
      <w:r>
        <w:t xml:space="preserve"> industrial muy probado, de </w:t>
      </w:r>
      <w:r w:rsidR="00871C06">
        <w:t>fácil</w:t>
      </w:r>
      <w:r>
        <w:t xml:space="preserve"> lectura, y estable para las distancias requeridas para este proyecto.</w:t>
      </w:r>
      <w:r w:rsidR="00E66A2B">
        <w:t xml:space="preserve"> </w:t>
      </w:r>
      <w:r w:rsidR="00871C06">
        <w:t>Además</w:t>
      </w:r>
      <w:r w:rsidR="00E66A2B">
        <w:t xml:space="preserve">, es </w:t>
      </w:r>
      <w:r w:rsidR="00871C06">
        <w:t>fácil</w:t>
      </w:r>
      <w:r w:rsidR="00E66A2B">
        <w:t xml:space="preserve"> detectar fallas en el sistema</w:t>
      </w:r>
      <w:r w:rsidR="00C24A70">
        <w:t>.</w:t>
      </w:r>
      <w:r w:rsidR="00E66A2B">
        <w:t xml:space="preserve"> </w:t>
      </w:r>
      <w:r>
        <w:t xml:space="preserve">Para poder interpretar las señales de los sensores, es necesario acondicionarlas para poder ser digitalizadas e integradas al sistema SCADA. </w:t>
      </w:r>
    </w:p>
    <w:p w:rsidR="00E66A2B" w:rsidRDefault="00E66A2B" w:rsidP="00E66A2B">
      <w:pPr>
        <w:keepNext/>
      </w:pPr>
      <w:r>
        <w:rPr>
          <w:noProof/>
          <w:lang w:eastAsia="es-AR"/>
        </w:rPr>
        <w:lastRenderedPageBreak/>
        <w:drawing>
          <wp:inline distT="0" distB="0" distL="0" distR="0" wp14:anchorId="5ABF3162" wp14:editId="73D67515">
            <wp:extent cx="5612130" cy="2806065"/>
            <wp:effectExtent l="0" t="0" r="7620" b="0"/>
            <wp:docPr id="14" name="Imagen 14" descr="Componentes de un Lazo de 4-20 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onentes de un Lazo de 4-20 m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rsidR="00E66A2B" w:rsidRDefault="00E66A2B" w:rsidP="00E66A2B">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12</w:t>
      </w:r>
      <w:r w:rsidR="00B17DA2">
        <w:rPr>
          <w:noProof/>
        </w:rPr>
        <w:fldChar w:fldCharType="end"/>
      </w:r>
      <w:r>
        <w:t xml:space="preserve"> – Esquema </w:t>
      </w:r>
      <w:r w:rsidR="00871C06">
        <w:t>típico</w:t>
      </w:r>
      <w:r>
        <w:t xml:space="preserve"> de un lazo de 4-20mA</w:t>
      </w:r>
    </w:p>
    <w:p w:rsidR="00655D65" w:rsidRDefault="001B5057" w:rsidP="00655D65">
      <w:r>
        <w:t xml:space="preserve">Por principio de funcionamiento, los sensores tienen una fuente de corriente constante proporcional al valor de </w:t>
      </w:r>
      <w:r w:rsidR="00871C06">
        <w:t>medición</w:t>
      </w:r>
      <w:r>
        <w:t xml:space="preserve">, entre 4mA y 20mA. Por lo tanto, colocando una resistencia de carga se puede medir la </w:t>
      </w:r>
      <w:r w:rsidR="00871C06">
        <w:t>caída</w:t>
      </w:r>
      <w:r>
        <w:t xml:space="preserve"> de </w:t>
      </w:r>
      <w:r w:rsidR="00871C06">
        <w:t>tensión</w:t>
      </w:r>
      <w:r>
        <w:t xml:space="preserve"> sobre la misma, que será proporcional a la salida </w:t>
      </w:r>
      <w:r w:rsidR="00E66A2B">
        <w:t>del sensor.</w:t>
      </w:r>
    </w:p>
    <w:p w:rsidR="00E66A2B" w:rsidRDefault="00E66A2B" w:rsidP="008D2631">
      <w:pPr>
        <w:pStyle w:val="Ttulo4"/>
      </w:pPr>
      <w:r>
        <w:t xml:space="preserve">Sensor de </w:t>
      </w:r>
      <w:r w:rsidR="00871C06">
        <w:t>presión</w:t>
      </w:r>
    </w:p>
    <w:p w:rsidR="00E66A2B" w:rsidRPr="00E66A2B" w:rsidRDefault="007C58D4" w:rsidP="00E66A2B">
      <w:r>
        <w:t xml:space="preserve">Para este sensor, la salida </w:t>
      </w:r>
      <w:r w:rsidR="00871C06">
        <w:t>máxima</w:t>
      </w:r>
      <w:r>
        <w:t xml:space="preserve"> </w:t>
      </w:r>
      <w:r w:rsidR="00B17DA2">
        <w:t xml:space="preserve">es de 10bar, mientras que la presión </w:t>
      </w:r>
      <w:r w:rsidR="00871C06">
        <w:t>máxima</w:t>
      </w:r>
      <w:r w:rsidR="00B17DA2">
        <w:t xml:space="preserve"> del sistema es de 8bar.</w:t>
      </w:r>
      <w:r>
        <w:t xml:space="preserve"> </w:t>
      </w:r>
      <w:r w:rsidR="005B0243">
        <w:t>Por</w:t>
      </w:r>
      <w:r>
        <w:t xml:space="preserve"> lo tanto para el rango </w:t>
      </w:r>
      <w:r w:rsidR="00871C06">
        <w:t>máximo</w:t>
      </w:r>
      <w:r>
        <w:t xml:space="preserve"> a medir el sensor entregara 20mA. </w:t>
      </w:r>
      <w:r w:rsidR="00E66A2B">
        <w:t xml:space="preserve">En su hoja de especificaciones, el fabricante indica una resistencia de carga recomendada según la </w:t>
      </w:r>
      <w:r w:rsidR="005B0243">
        <w:t>siguiente</w:t>
      </w:r>
      <w:r w:rsidR="00E66A2B">
        <w:t xml:space="preserve"> formula:</w:t>
      </w:r>
    </w:p>
    <w:p w:rsidR="00E66A2B" w:rsidRDefault="00E66A2B" w:rsidP="00E66A2B">
      <w:r>
        <w:t>Resistencia de carga recomendada: (Vs-12V)/20mA</w:t>
      </w:r>
    </w:p>
    <w:p w:rsidR="00E66A2B" w:rsidRDefault="00BF4179" w:rsidP="00E66A2B">
      <w:r>
        <w:t xml:space="preserve">Teniendo en cuenta que la fuente de </w:t>
      </w:r>
      <w:r w:rsidR="005B0243">
        <w:t>alimentación</w:t>
      </w:r>
      <w:r>
        <w:t xml:space="preserve"> </w:t>
      </w:r>
      <w:r w:rsidR="005B0243">
        <w:t>será</w:t>
      </w:r>
      <w:r>
        <w:t xml:space="preserve"> de 24V, la resistencia de carga recomendada es de 600 </w:t>
      </w:r>
      <w:r w:rsidR="005B0243">
        <w:t>ohm</w:t>
      </w:r>
      <w:r>
        <w:t xml:space="preserve">. Sin embargo, este valor </w:t>
      </w:r>
      <w:r w:rsidR="005B0243">
        <w:t>daría</w:t>
      </w:r>
      <w:r>
        <w:t xml:space="preserve"> una </w:t>
      </w:r>
      <w:r w:rsidR="005B0243">
        <w:t>tensión</w:t>
      </w:r>
      <w:r>
        <w:t xml:space="preserve"> </w:t>
      </w:r>
      <w:r w:rsidR="005B0243">
        <w:t>máxima</w:t>
      </w:r>
      <w:r>
        <w:t xml:space="preserve"> sobre la resistencia de 12V, que excede el rango de entrada del ADC a utilizar. Se parte del rango </w:t>
      </w:r>
      <w:r w:rsidR="005B0243">
        <w:t>máximo</w:t>
      </w:r>
      <w:r>
        <w:t xml:space="preserve"> del ADC a utilizar, que en este caso es 4,096V con una ganancia de 0,125mV por bit. Por lo tanto:</w:t>
      </w:r>
    </w:p>
    <w:tbl>
      <w:tblPr>
        <w:tblW w:w="5000" w:type="pct"/>
        <w:tblInd w:w="55" w:type="dxa"/>
        <w:tblCellMar>
          <w:left w:w="70" w:type="dxa"/>
          <w:right w:w="70" w:type="dxa"/>
        </w:tblCellMar>
        <w:tblLook w:val="0000" w:firstRow="0" w:lastRow="0" w:firstColumn="0" w:lastColumn="0" w:noHBand="0" w:noVBand="0"/>
      </w:tblPr>
      <w:tblGrid>
        <w:gridCol w:w="884"/>
        <w:gridCol w:w="7070"/>
        <w:gridCol w:w="884"/>
      </w:tblGrid>
      <w:tr w:rsidR="00BF4179" w:rsidTr="00FD47B5">
        <w:tc>
          <w:tcPr>
            <w:tcW w:w="500" w:type="pct"/>
          </w:tcPr>
          <w:p w:rsidR="00BF4179" w:rsidRDefault="00BF4179" w:rsidP="00FD47B5"/>
        </w:tc>
        <w:tc>
          <w:tcPr>
            <w:tcW w:w="4000" w:type="pct"/>
            <w:vAlign w:val="center"/>
          </w:tcPr>
          <w:p w:rsidR="00BF4179" w:rsidRDefault="00B17DA2" w:rsidP="00BF4179">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4.096V</m:t>
                    </m:r>
                  </m:num>
                  <m:den>
                    <m:r>
                      <w:rPr>
                        <w:rFonts w:ascii="Cambria Math" w:hAnsi="Cambria Math"/>
                      </w:rPr>
                      <m:t>20mA</m:t>
                    </m:r>
                  </m:den>
                </m:f>
                <m:r>
                  <w:rPr>
                    <w:rFonts w:ascii="Cambria Math" w:hAnsi="Cambria Math"/>
                  </w:rPr>
                  <m:t>=204,8 Ohm</m:t>
                </m:r>
              </m:oMath>
            </m:oMathPara>
          </w:p>
        </w:tc>
        <w:tc>
          <w:tcPr>
            <w:tcW w:w="500" w:type="pct"/>
            <w:vAlign w:val="center"/>
          </w:tcPr>
          <w:p w:rsidR="00BF4179" w:rsidRDefault="00BF4179" w:rsidP="00FD47B5">
            <w:pPr>
              <w:jc w:val="right"/>
            </w:pPr>
            <w:r>
              <w:t>(</w:t>
            </w:r>
            <w:r w:rsidR="00B17DA2">
              <w:fldChar w:fldCharType="begin"/>
            </w:r>
            <w:r w:rsidR="00B17DA2">
              <w:instrText xml:space="preserve"> SEQ Tabla \* ARABIC </w:instrText>
            </w:r>
            <w:r w:rsidR="00B17DA2">
              <w:fldChar w:fldCharType="separate"/>
            </w:r>
            <w:r w:rsidR="00C6233F">
              <w:rPr>
                <w:noProof/>
              </w:rPr>
              <w:t>1</w:t>
            </w:r>
            <w:r w:rsidR="00B17DA2">
              <w:rPr>
                <w:noProof/>
              </w:rPr>
              <w:fldChar w:fldCharType="end"/>
            </w:r>
            <w:r>
              <w:t>)</w:t>
            </w:r>
          </w:p>
        </w:tc>
      </w:tr>
    </w:tbl>
    <w:p w:rsidR="00BF4179" w:rsidRDefault="00694A14" w:rsidP="00E66A2B">
      <w:r>
        <w:t xml:space="preserve">Si bien la corriente </w:t>
      </w:r>
      <w:r w:rsidR="005B0243">
        <w:t>máxima</w:t>
      </w:r>
      <w:r>
        <w:t xml:space="preserve"> </w:t>
      </w:r>
      <w:r w:rsidR="005B0243">
        <w:t>teórica</w:t>
      </w:r>
      <w:r>
        <w:t xml:space="preserve"> debiera ser 16mA para 8bar, se elige la resistencia para que pueda mostrar la salida </w:t>
      </w:r>
      <w:r w:rsidR="005B0243">
        <w:t>máxima</w:t>
      </w:r>
      <w:r>
        <w:t xml:space="preserve"> (10 </w:t>
      </w:r>
      <w:r w:rsidR="005B0243">
        <w:t>bares</w:t>
      </w:r>
      <w:r>
        <w:t xml:space="preserve">) en caso de que se produzca un pico de </w:t>
      </w:r>
      <w:r w:rsidR="005B0243">
        <w:t>presión</w:t>
      </w:r>
      <w:r>
        <w:t>, para evitar dañar el ADC.</w:t>
      </w:r>
    </w:p>
    <w:p w:rsidR="007C58D4" w:rsidRDefault="007C58D4" w:rsidP="008D2631">
      <w:pPr>
        <w:pStyle w:val="Ttulo4"/>
      </w:pPr>
      <w:r>
        <w:t>Sensor de caudal</w:t>
      </w:r>
    </w:p>
    <w:p w:rsidR="007C58D4" w:rsidRDefault="007C58D4" w:rsidP="007C58D4">
      <w:r>
        <w:t xml:space="preserve">En este caso </w:t>
      </w:r>
      <w:r w:rsidR="005B0243">
        <w:t>también</w:t>
      </w:r>
      <w:r>
        <w:t xml:space="preserve"> se </w:t>
      </w:r>
      <w:r w:rsidR="005B0243">
        <w:t>optó</w:t>
      </w:r>
      <w:r>
        <w:t xml:space="preserve"> por utilizar una salida de 4-20mA. Teniendo en cuenta que el </w:t>
      </w:r>
      <w:r w:rsidR="005B0243">
        <w:t>caudalí</w:t>
      </w:r>
      <w:r>
        <w:t xml:space="preserve">metro puede medir hasta </w:t>
      </w:r>
      <w:r w:rsidR="00497841">
        <w:t>1150m^3/h</w:t>
      </w:r>
      <w:r>
        <w:t>, y el rango requerido en este caso es de hasta 600m^3/h, la corriente máxima que entregara el sensor será</w:t>
      </w:r>
      <w:r w:rsidR="00497841">
        <w:t xml:space="preserve"> (suponiendo que no se puede calibrar el sensor para que en 600MCH entregue los 20mA)</w:t>
      </w:r>
      <w:r w:rsidR="00694A14">
        <w:t xml:space="preserve">. En vez de realizar el </w:t>
      </w:r>
      <w:r w:rsidR="005B0243">
        <w:t>cálculo</w:t>
      </w:r>
      <w:r w:rsidR="00694A14">
        <w:t xml:space="preserve"> para 600MCH, se utiliza un factor de </w:t>
      </w:r>
      <w:r w:rsidR="005B0243">
        <w:t>reducción</w:t>
      </w:r>
      <w:r w:rsidR="00694A14">
        <w:t xml:space="preserve"> y se calcula la resistencia para un caudal </w:t>
      </w:r>
      <w:r w:rsidR="005B0243">
        <w:t>máximo</w:t>
      </w:r>
      <w:r w:rsidR="00694A14">
        <w:t xml:space="preserve"> de 750MCH.</w:t>
      </w:r>
    </w:p>
    <w:tbl>
      <w:tblPr>
        <w:tblW w:w="5000" w:type="pct"/>
        <w:tblInd w:w="55" w:type="dxa"/>
        <w:tblCellMar>
          <w:left w:w="70" w:type="dxa"/>
          <w:right w:w="70" w:type="dxa"/>
        </w:tblCellMar>
        <w:tblLook w:val="0000" w:firstRow="0" w:lastRow="0" w:firstColumn="0" w:lastColumn="0" w:noHBand="0" w:noVBand="0"/>
      </w:tblPr>
      <w:tblGrid>
        <w:gridCol w:w="884"/>
        <w:gridCol w:w="7070"/>
        <w:gridCol w:w="884"/>
      </w:tblGrid>
      <w:tr w:rsidR="007C58D4" w:rsidTr="00FD47B5">
        <w:tc>
          <w:tcPr>
            <w:tcW w:w="500" w:type="pct"/>
          </w:tcPr>
          <w:p w:rsidR="007C58D4" w:rsidRDefault="007C58D4" w:rsidP="00FD47B5"/>
        </w:tc>
        <w:tc>
          <w:tcPr>
            <w:tcW w:w="4000" w:type="pct"/>
            <w:vAlign w:val="center"/>
          </w:tcPr>
          <w:p w:rsidR="007C58D4" w:rsidRDefault="00B17DA2" w:rsidP="00694A14">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750</m:t>
                    </m:r>
                    <m:r>
                      <w:rPr>
                        <w:rFonts w:ascii="Cambria Math" w:hAnsi="Cambria Math"/>
                      </w:rPr>
                      <m:t>MCH</m:t>
                    </m:r>
                  </m:num>
                  <m:den>
                    <m:r>
                      <w:rPr>
                        <w:rFonts w:ascii="Cambria Math" w:hAnsi="Cambria Math"/>
                      </w:rPr>
                      <m:t>1150MCH</m:t>
                    </m:r>
                  </m:den>
                </m:f>
                <m:r>
                  <w:rPr>
                    <w:rFonts w:ascii="Cambria Math" w:hAnsi="Cambria Math"/>
                  </w:rPr>
                  <m:t>*20mA=</m:t>
                </m:r>
                <m:r>
                  <w:rPr>
                    <w:rFonts w:ascii="Cambria Math" w:hAnsi="Cambria Math"/>
                  </w:rPr>
                  <m:t>13.04</m:t>
                </m:r>
                <m:r>
                  <w:rPr>
                    <w:rFonts w:ascii="Cambria Math" w:hAnsi="Cambria Math"/>
                  </w:rPr>
                  <m:t>mA</m:t>
                </m:r>
              </m:oMath>
            </m:oMathPara>
          </w:p>
        </w:tc>
        <w:tc>
          <w:tcPr>
            <w:tcW w:w="500" w:type="pct"/>
            <w:vAlign w:val="center"/>
          </w:tcPr>
          <w:p w:rsidR="007C58D4" w:rsidRDefault="007C58D4" w:rsidP="00FD47B5">
            <w:pPr>
              <w:jc w:val="right"/>
            </w:pPr>
            <w:r>
              <w:t>(</w:t>
            </w:r>
            <w:r w:rsidR="00B17DA2">
              <w:fldChar w:fldCharType="begin"/>
            </w:r>
            <w:r w:rsidR="00B17DA2">
              <w:instrText xml:space="preserve"> SEQ Tabla \* ARABIC </w:instrText>
            </w:r>
            <w:r w:rsidR="00B17DA2">
              <w:fldChar w:fldCharType="separate"/>
            </w:r>
            <w:r w:rsidR="00C6233F">
              <w:rPr>
                <w:noProof/>
              </w:rPr>
              <w:t>2</w:t>
            </w:r>
            <w:r w:rsidR="00B17DA2">
              <w:rPr>
                <w:noProof/>
              </w:rPr>
              <w:fldChar w:fldCharType="end"/>
            </w:r>
            <w:r>
              <w:t>)</w:t>
            </w:r>
          </w:p>
        </w:tc>
      </w:tr>
    </w:tbl>
    <w:p w:rsidR="007C58D4" w:rsidRDefault="007C58D4" w:rsidP="007C58D4">
      <w:r>
        <w:t xml:space="preserve">Por lo tanto, la resistencia utilizada para medir </w:t>
      </w:r>
      <w:r w:rsidR="00FD47B5">
        <w:t xml:space="preserve">la salida del sensor de caudal </w:t>
      </w:r>
      <w:r w:rsidR="005B0243">
        <w:t>será</w:t>
      </w:r>
      <w:r w:rsidR="00FD47B5">
        <w:t xml:space="preserve"> la siguiente:</w:t>
      </w:r>
    </w:p>
    <w:tbl>
      <w:tblPr>
        <w:tblW w:w="5000" w:type="pct"/>
        <w:tblInd w:w="55" w:type="dxa"/>
        <w:tblCellMar>
          <w:left w:w="70" w:type="dxa"/>
          <w:right w:w="70" w:type="dxa"/>
        </w:tblCellMar>
        <w:tblLook w:val="0000" w:firstRow="0" w:lastRow="0" w:firstColumn="0" w:lastColumn="0" w:noHBand="0" w:noVBand="0"/>
      </w:tblPr>
      <w:tblGrid>
        <w:gridCol w:w="884"/>
        <w:gridCol w:w="7070"/>
        <w:gridCol w:w="884"/>
      </w:tblGrid>
      <w:tr w:rsidR="00FD47B5" w:rsidTr="00FD47B5">
        <w:tc>
          <w:tcPr>
            <w:tcW w:w="500" w:type="pct"/>
          </w:tcPr>
          <w:p w:rsidR="00FD47B5" w:rsidRDefault="00FD47B5" w:rsidP="00FD47B5"/>
        </w:tc>
        <w:tc>
          <w:tcPr>
            <w:tcW w:w="4000" w:type="pct"/>
            <w:vAlign w:val="center"/>
          </w:tcPr>
          <w:p w:rsidR="00FD47B5" w:rsidRDefault="00B17DA2" w:rsidP="00694A1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4.096V</m:t>
                    </m:r>
                  </m:num>
                  <m:den>
                    <m:r>
                      <w:rPr>
                        <w:rFonts w:ascii="Cambria Math" w:hAnsi="Cambria Math"/>
                      </w:rPr>
                      <m:t>10.43mA</m:t>
                    </m:r>
                  </m:den>
                </m:f>
                <m:r>
                  <w:rPr>
                    <w:rFonts w:ascii="Cambria Math" w:hAnsi="Cambria Math"/>
                  </w:rPr>
                  <m:t>=3</m:t>
                </m:r>
                <m:r>
                  <w:rPr>
                    <w:rFonts w:ascii="Cambria Math" w:hAnsi="Cambria Math"/>
                  </w:rPr>
                  <m:t>14</m:t>
                </m:r>
                <m:r>
                  <w:rPr>
                    <w:rFonts w:ascii="Cambria Math" w:hAnsi="Cambria Math"/>
                  </w:rPr>
                  <m:t xml:space="preserve"> Ohm</m:t>
                </m:r>
              </m:oMath>
            </m:oMathPara>
          </w:p>
        </w:tc>
        <w:tc>
          <w:tcPr>
            <w:tcW w:w="500" w:type="pct"/>
            <w:vAlign w:val="center"/>
          </w:tcPr>
          <w:p w:rsidR="00FD47B5" w:rsidRDefault="00FD47B5" w:rsidP="00FD47B5">
            <w:pPr>
              <w:jc w:val="right"/>
            </w:pPr>
            <w:r>
              <w:t>(</w:t>
            </w:r>
            <w:r w:rsidR="00B17DA2">
              <w:fldChar w:fldCharType="begin"/>
            </w:r>
            <w:r w:rsidR="00B17DA2">
              <w:instrText xml:space="preserve"> SEQ Tabla \* ARABIC </w:instrText>
            </w:r>
            <w:r w:rsidR="00B17DA2">
              <w:fldChar w:fldCharType="separate"/>
            </w:r>
            <w:r w:rsidR="00C6233F">
              <w:rPr>
                <w:noProof/>
              </w:rPr>
              <w:t>3</w:t>
            </w:r>
            <w:r w:rsidR="00B17DA2">
              <w:rPr>
                <w:noProof/>
              </w:rPr>
              <w:fldChar w:fldCharType="end"/>
            </w:r>
            <w:r>
              <w:t>)</w:t>
            </w:r>
          </w:p>
        </w:tc>
      </w:tr>
    </w:tbl>
    <w:p w:rsidR="00FD47B5" w:rsidRPr="007C58D4" w:rsidRDefault="00FD47B5" w:rsidP="007C58D4"/>
    <w:p w:rsidR="00BF4179" w:rsidRDefault="00FD47B5" w:rsidP="008D2631">
      <w:pPr>
        <w:pStyle w:val="Ttulo4"/>
      </w:pPr>
      <w:r>
        <w:lastRenderedPageBreak/>
        <w:t>Celdas de carga</w:t>
      </w:r>
    </w:p>
    <w:p w:rsidR="00FD47B5" w:rsidRDefault="00FD47B5" w:rsidP="00FD47B5">
      <w:r>
        <w:t xml:space="preserve">El principio de funcionamiento de las celdas de carga </w:t>
      </w:r>
      <w:r w:rsidR="005B0243">
        <w:t>consiste en una galga extensiomé</w:t>
      </w:r>
      <w:r>
        <w:t xml:space="preserve">trica unida al bloque </w:t>
      </w:r>
      <w:r w:rsidR="005B0243">
        <w:t>metálico</w:t>
      </w:r>
      <w:r>
        <w:t xml:space="preserve"> de la celda, conectada en un puente de </w:t>
      </w:r>
      <w:r w:rsidR="005B0243">
        <w:t>Wheatstone</w:t>
      </w:r>
      <w:r>
        <w:t>, de la siguiente forma:</w:t>
      </w:r>
    </w:p>
    <w:p w:rsidR="00FD47B5" w:rsidRDefault="00FD47B5" w:rsidP="00FD47B5">
      <w:pPr>
        <w:keepNext/>
        <w:jc w:val="center"/>
      </w:pPr>
      <w:r>
        <w:rPr>
          <w:noProof/>
          <w:lang w:eastAsia="es-AR"/>
        </w:rPr>
        <w:drawing>
          <wp:inline distT="0" distB="0" distL="0" distR="0" wp14:anchorId="7591F2FB" wp14:editId="7B23782C">
            <wp:extent cx="2647950" cy="187525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4606" cy="1879971"/>
                    </a:xfrm>
                    <a:prstGeom prst="rect">
                      <a:avLst/>
                    </a:prstGeom>
                  </pic:spPr>
                </pic:pic>
              </a:graphicData>
            </a:graphic>
          </wp:inline>
        </w:drawing>
      </w:r>
    </w:p>
    <w:p w:rsidR="00FD47B5" w:rsidRDefault="00FD47B5" w:rsidP="00FD47B5">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13</w:t>
      </w:r>
      <w:r w:rsidR="00B17DA2">
        <w:rPr>
          <w:noProof/>
        </w:rPr>
        <w:fldChar w:fldCharType="end"/>
      </w:r>
      <w:r>
        <w:t xml:space="preserve"> – Esquema de puente de Wheatstone de celda de carga</w:t>
      </w:r>
    </w:p>
    <w:p w:rsidR="00C53FB4" w:rsidRDefault="00FD47B5" w:rsidP="00FD47B5">
      <w:r>
        <w:t xml:space="preserve">Por lo tanto, la salida de cada celda tiene un rango muy pequeño, de apenas unos mV. Para acondicionar esta señal, es necesario amplificar esta señal, para lo </w:t>
      </w:r>
      <w:r w:rsidR="00C53FB4">
        <w:t xml:space="preserve">cual se usa un IC con un ADC dedicado a la lectura de celdas de cargas, el IC HX711, cuyas </w:t>
      </w:r>
      <w:r w:rsidR="005B0243">
        <w:t>características</w:t>
      </w:r>
      <w:r w:rsidR="00C53FB4">
        <w:t xml:space="preserve"> son las siguientes:</w:t>
      </w:r>
    </w:p>
    <w:p w:rsidR="00C53FB4" w:rsidRDefault="00C53FB4" w:rsidP="00C53FB4">
      <w:pPr>
        <w:pStyle w:val="Prrafodelista"/>
        <w:numPr>
          <w:ilvl w:val="0"/>
          <w:numId w:val="7"/>
        </w:numPr>
      </w:pPr>
      <w:r>
        <w:t>ADC de 24 bits</w:t>
      </w:r>
    </w:p>
    <w:p w:rsidR="00C53FB4" w:rsidRDefault="00C53FB4" w:rsidP="00C53FB4">
      <w:pPr>
        <w:pStyle w:val="Prrafodelista"/>
        <w:numPr>
          <w:ilvl w:val="0"/>
          <w:numId w:val="7"/>
        </w:numPr>
      </w:pPr>
      <w:r>
        <w:t>Ganancia de entrada seleccionable de 32,64 o 128</w:t>
      </w:r>
    </w:p>
    <w:p w:rsidR="00C53FB4" w:rsidRDefault="00C53FB4" w:rsidP="00C53FB4">
      <w:pPr>
        <w:pStyle w:val="Prrafodelista"/>
        <w:numPr>
          <w:ilvl w:val="0"/>
          <w:numId w:val="7"/>
        </w:numPr>
      </w:pPr>
      <w:r>
        <w:t xml:space="preserve">Regulador de </w:t>
      </w:r>
      <w:r w:rsidR="005B0243">
        <w:t>tensión</w:t>
      </w:r>
      <w:r>
        <w:t xml:space="preserve"> de </w:t>
      </w:r>
      <w:r w:rsidR="005B0243">
        <w:t>alimentación</w:t>
      </w:r>
      <w:r>
        <w:t xml:space="preserve"> integrado</w:t>
      </w:r>
    </w:p>
    <w:p w:rsidR="00C53FB4" w:rsidRDefault="00C53FB4" w:rsidP="00C53FB4">
      <w:pPr>
        <w:pStyle w:val="Prrafodelista"/>
        <w:numPr>
          <w:ilvl w:val="0"/>
          <w:numId w:val="7"/>
        </w:numPr>
      </w:pPr>
      <w:r>
        <w:t>Temperatura de operación de -40 a +85°C</w:t>
      </w:r>
    </w:p>
    <w:p w:rsidR="00C53FB4" w:rsidRDefault="005B0243" w:rsidP="00C53FB4">
      <w:pPr>
        <w:pStyle w:val="Prrafodelista"/>
        <w:numPr>
          <w:ilvl w:val="0"/>
          <w:numId w:val="7"/>
        </w:numPr>
      </w:pPr>
      <w:r>
        <w:t>Tensión</w:t>
      </w:r>
      <w:r w:rsidR="00C53FB4">
        <w:t xml:space="preserve"> de </w:t>
      </w:r>
      <w:r>
        <w:t>alimentación</w:t>
      </w:r>
      <w:r w:rsidR="00C53FB4">
        <w:t xml:space="preserve"> entre 2.6 y 5.5V</w:t>
      </w:r>
    </w:p>
    <w:p w:rsidR="00C53FB4" w:rsidRDefault="00C53FB4" w:rsidP="00C53FB4">
      <w:pPr>
        <w:pStyle w:val="Prrafodelista"/>
        <w:numPr>
          <w:ilvl w:val="0"/>
          <w:numId w:val="7"/>
        </w:numPr>
      </w:pPr>
      <w:r>
        <w:t>Consumo de 1,5mA</w:t>
      </w:r>
    </w:p>
    <w:p w:rsidR="00C53FB4" w:rsidRDefault="00C53FB4" w:rsidP="00FD47B5"/>
    <w:p w:rsidR="00C53FB4" w:rsidRDefault="00C53FB4" w:rsidP="00C53FB4">
      <w:pPr>
        <w:keepNext/>
        <w:jc w:val="center"/>
      </w:pPr>
      <w:r>
        <w:rPr>
          <w:noProof/>
          <w:lang w:eastAsia="es-AR"/>
        </w:rPr>
        <w:drawing>
          <wp:inline distT="0" distB="0" distL="0" distR="0" wp14:anchorId="480C9F22" wp14:editId="2741BAAA">
            <wp:extent cx="4345570" cy="2305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1019" cy="2318549"/>
                    </a:xfrm>
                    <a:prstGeom prst="rect">
                      <a:avLst/>
                    </a:prstGeom>
                  </pic:spPr>
                </pic:pic>
              </a:graphicData>
            </a:graphic>
          </wp:inline>
        </w:drawing>
      </w:r>
    </w:p>
    <w:p w:rsidR="00C53FB4" w:rsidRPr="00FD47B5" w:rsidRDefault="00C53FB4" w:rsidP="00C53FB4">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14</w:t>
      </w:r>
      <w:r w:rsidR="00B17DA2">
        <w:rPr>
          <w:noProof/>
        </w:rPr>
        <w:fldChar w:fldCharType="end"/>
      </w:r>
      <w:r>
        <w:t xml:space="preserve"> – Esquema del IC HX711</w:t>
      </w:r>
    </w:p>
    <w:p w:rsidR="00C53FB4" w:rsidRDefault="00C53FB4" w:rsidP="00E66A2B">
      <w:r>
        <w:t xml:space="preserve">Este circuito viene integrado en una plaqueta con la </w:t>
      </w:r>
      <w:r w:rsidR="005B0243">
        <w:t>electrónica</w:t>
      </w:r>
      <w:r>
        <w:t xml:space="preserve"> complementaria para poder conectarla </w:t>
      </w:r>
      <w:r w:rsidR="005B0243">
        <w:t>fácilmente</w:t>
      </w:r>
      <w:r>
        <w:t xml:space="preserve"> a la celda de carga y al microprocesador</w:t>
      </w:r>
      <w:r w:rsidR="00CF65ED">
        <w:t xml:space="preserve">. El circuito establece una comunicación </w:t>
      </w:r>
      <w:r w:rsidR="005B0243">
        <w:t>sincrónica</w:t>
      </w:r>
      <w:r w:rsidR="00CF65ED">
        <w:t xml:space="preserve"> con el microprocesador, enviando los datos a medida que se le </w:t>
      </w:r>
      <w:r w:rsidR="005B0243">
        <w:t>envía</w:t>
      </w:r>
      <w:r w:rsidR="00CF65ED">
        <w:t xml:space="preserve"> una señal de reloj. La conexión entre la celda de carga, su acondicionador de señal y el microprocesador </w:t>
      </w:r>
      <w:r w:rsidR="005B0243">
        <w:t>será</w:t>
      </w:r>
      <w:r w:rsidR="00CF65ED">
        <w:t xml:space="preserve"> la siguiente</w:t>
      </w:r>
      <w:r>
        <w:t>:</w:t>
      </w:r>
    </w:p>
    <w:p w:rsidR="00CF65ED" w:rsidRDefault="00CF65ED" w:rsidP="00CF65ED">
      <w:pPr>
        <w:keepNext/>
      </w:pPr>
      <w:r>
        <w:rPr>
          <w:noProof/>
          <w:lang w:eastAsia="es-AR"/>
        </w:rPr>
        <w:lastRenderedPageBreak/>
        <w:drawing>
          <wp:inline distT="0" distB="0" distL="0" distR="0" wp14:anchorId="35FC01C9" wp14:editId="1FDD5590">
            <wp:extent cx="5612130" cy="2148394"/>
            <wp:effectExtent l="0" t="0" r="7620" b="4445"/>
            <wp:docPr id="22" name="Imagen 22" descr="Arduino Scale With 5kg Load Cell and HX711 Amplifier : 4 Steps (with  Picture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rduino Scale With 5kg Load Cell and HX711 Amplifier : 4 Steps (with  Pictures) - Instructabl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2148394"/>
                    </a:xfrm>
                    <a:prstGeom prst="rect">
                      <a:avLst/>
                    </a:prstGeom>
                    <a:noFill/>
                    <a:ln>
                      <a:noFill/>
                    </a:ln>
                  </pic:spPr>
                </pic:pic>
              </a:graphicData>
            </a:graphic>
          </wp:inline>
        </w:drawing>
      </w:r>
    </w:p>
    <w:p w:rsidR="00C53FB4" w:rsidRDefault="00CF65ED" w:rsidP="00CF65ED">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15</w:t>
      </w:r>
      <w:r w:rsidR="00B17DA2">
        <w:rPr>
          <w:noProof/>
        </w:rPr>
        <w:fldChar w:fldCharType="end"/>
      </w:r>
      <w:r>
        <w:t xml:space="preserve"> – Ejemplo de conexión entre una celda de carga, una placa con un HX711 y un </w:t>
      </w:r>
      <w:r w:rsidR="005B0243">
        <w:t>micro controlador</w:t>
      </w:r>
    </w:p>
    <w:p w:rsidR="00CF65ED" w:rsidRDefault="00CF65ED" w:rsidP="00E66A2B">
      <w:r>
        <w:t xml:space="preserve">En este caso, se </w:t>
      </w:r>
      <w:r w:rsidR="005B0243">
        <w:t>deberán</w:t>
      </w:r>
      <w:r>
        <w:t xml:space="preserve"> utilizar tres circuitos integrados, uno para cada celda de carga. Las tres </w:t>
      </w:r>
      <w:r w:rsidR="005B0243">
        <w:t>compartirán</w:t>
      </w:r>
      <w:r>
        <w:t xml:space="preserve"> la </w:t>
      </w:r>
      <w:r w:rsidR="005B0243">
        <w:t>línea</w:t>
      </w:r>
      <w:r>
        <w:t xml:space="preserve"> de Vcc, Gnd y CLK, y cada salida DT se conectará a una entrada digital del microprocesador(los pines utilizados en la </w:t>
      </w:r>
      <w:r w:rsidR="005B0243">
        <w:t>ilustración</w:t>
      </w:r>
      <w:r>
        <w:t xml:space="preserve"> son a modo ilustrativo, no son necesariamente los utilizados en esta </w:t>
      </w:r>
      <w:r w:rsidR="005B0243">
        <w:t>implementación</w:t>
      </w:r>
      <w:r>
        <w:t xml:space="preserve">, eso se </w:t>
      </w:r>
      <w:r w:rsidR="005B0243">
        <w:t>describirá</w:t>
      </w:r>
      <w:r>
        <w:t xml:space="preserve"> mas adelante).</w:t>
      </w:r>
    </w:p>
    <w:p w:rsidR="00CF65ED" w:rsidRDefault="00CF65ED" w:rsidP="00E66A2B"/>
    <w:p w:rsidR="00B5608E" w:rsidRDefault="00B5608E" w:rsidP="00B5608E">
      <w:pPr>
        <w:pStyle w:val="Ttulo2"/>
      </w:pPr>
      <w:r>
        <w:t>Lectura y</w:t>
      </w:r>
      <w:r w:rsidR="005754BA">
        <w:t xml:space="preserve"> procesamiento</w:t>
      </w:r>
      <w:r>
        <w:t xml:space="preserve"> de las señales</w:t>
      </w:r>
    </w:p>
    <w:p w:rsidR="00FD6E67" w:rsidRDefault="00FD6E67" w:rsidP="00FD6E67">
      <w:r>
        <w:t xml:space="preserve">Si bien lo ideal sería colocar un plc para procesar todas las señales, aun no se poseen los conocimientos necesarios para la </w:t>
      </w:r>
      <w:r w:rsidR="005B0243">
        <w:t>configuración</w:t>
      </w:r>
      <w:r>
        <w:t xml:space="preserve"> del mismo, por lo tanto se opta por utilizar un arduino UNO con un </w:t>
      </w:r>
      <w:r w:rsidR="005B0243">
        <w:t>siendo</w:t>
      </w:r>
      <w:r>
        <w:t xml:space="preserve"> Ethernet.</w:t>
      </w:r>
      <w:r w:rsidR="008D2631">
        <w:t xml:space="preserve"> El esquema de conexión con los sensores seria el siguiente:</w:t>
      </w:r>
    </w:p>
    <w:p w:rsidR="00B30775" w:rsidRDefault="00B17DA2" w:rsidP="00B30775">
      <w:pPr>
        <w:keepNext/>
      </w:pPr>
      <w:r>
        <w:lastRenderedPageBreak/>
        <w:pict>
          <v:shape id="_x0000_i1028" type="#_x0000_t75" style="width:6in;height:348pt">
            <v:imagedata r:id="rId37" o:title="asMesa de trabajo 2conexion"/>
          </v:shape>
        </w:pict>
      </w:r>
      <w:bookmarkStart w:id="0" w:name="_GoBack"/>
      <w:bookmarkEnd w:id="0"/>
    </w:p>
    <w:p w:rsidR="000A0734" w:rsidRDefault="00B30775" w:rsidP="000A0734">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16</w:t>
      </w:r>
      <w:r w:rsidR="00B17DA2">
        <w:rPr>
          <w:noProof/>
        </w:rPr>
        <w:fldChar w:fldCharType="end"/>
      </w:r>
      <w:r>
        <w:t xml:space="preserve"> – Esquema de conexión </w:t>
      </w:r>
      <w:r w:rsidR="005B0243">
        <w:t>electrónica</w:t>
      </w:r>
    </w:p>
    <w:p w:rsidR="00497841" w:rsidRDefault="00497841" w:rsidP="00FD6E67">
      <w:r>
        <w:t xml:space="preserve">Si bien el sensor de caudal permite la conexión por una </w:t>
      </w:r>
      <w:r w:rsidR="005B0243">
        <w:t>línea</w:t>
      </w:r>
      <w:r>
        <w:t xml:space="preserve"> RS485, el trabajo se </w:t>
      </w:r>
      <w:r w:rsidR="005B0243">
        <w:t>había</w:t>
      </w:r>
      <w:r>
        <w:t xml:space="preserve"> planteado inicialmente con un sensor con salida </w:t>
      </w:r>
      <w:r w:rsidR="005B0243">
        <w:t>únicamente</w:t>
      </w:r>
      <w:r>
        <w:t xml:space="preserve"> 4-20mA. </w:t>
      </w:r>
    </w:p>
    <w:p w:rsidR="00E64C10" w:rsidRDefault="00E64C10" w:rsidP="00FD6E67">
      <w:r>
        <w:t xml:space="preserve">Se recomienda el diseño e </w:t>
      </w:r>
      <w:r w:rsidR="005B0243">
        <w:t>implementación</w:t>
      </w:r>
      <w:r>
        <w:t xml:space="preserve"> de un </w:t>
      </w:r>
      <w:r w:rsidR="005B0243">
        <w:t>siendo</w:t>
      </w:r>
      <w:r>
        <w:t xml:space="preserve"> con borneras o conectores para facilitar la conexión de todos los sensores con sus respectivos acondicionadores y el </w:t>
      </w:r>
      <w:r w:rsidR="005B0243">
        <w:t>micro controlador</w:t>
      </w:r>
      <w:r>
        <w:t xml:space="preserve">. Con esto, se </w:t>
      </w:r>
      <w:r w:rsidR="005B0243">
        <w:t>facilitaría</w:t>
      </w:r>
      <w:r>
        <w:t xml:space="preserve"> el mantenimiento del sistema en caso de fallas, haciendo muy sencillo el intercambio si alguna pieza falla, ya que </w:t>
      </w:r>
      <w:r w:rsidR="005B0243">
        <w:t>sería</w:t>
      </w:r>
      <w:r>
        <w:t xml:space="preserve"> </w:t>
      </w:r>
      <w:r w:rsidR="005B0243">
        <w:t>cuestión</w:t>
      </w:r>
      <w:r>
        <w:t xml:space="preserve"> de desconectar la parte con fallas y colocar una nueva.</w:t>
      </w:r>
    </w:p>
    <w:p w:rsidR="00C24A70" w:rsidRDefault="008D2631" w:rsidP="00FD6E67">
      <w:r>
        <w:t xml:space="preserve">El arduino </w:t>
      </w:r>
      <w:r w:rsidR="005B0243">
        <w:t>deberá</w:t>
      </w:r>
      <w:r>
        <w:t xml:space="preserve"> tomar </w:t>
      </w:r>
      <w:r w:rsidR="005B0243">
        <w:t>cíclicamente</w:t>
      </w:r>
      <w:r>
        <w:t xml:space="preserve"> las medidas de los sensores, acondicionarlas para </w:t>
      </w:r>
      <w:r w:rsidR="005B0243">
        <w:t>lineal izarlas</w:t>
      </w:r>
      <w:r>
        <w:t xml:space="preserve"> (eliminar </w:t>
      </w:r>
      <w:r w:rsidR="005B0243">
        <w:t>offset</w:t>
      </w:r>
      <w:r>
        <w:t xml:space="preserve">, calibrar pendiente de la curva de mediciones, sumar celdas de carga), y procesar los datos para que sean correspondientes a las variables. Es importante que los </w:t>
      </w:r>
      <w:r w:rsidR="00443CAA">
        <w:t xml:space="preserve">las variables de </w:t>
      </w:r>
      <w:r w:rsidR="005B0243">
        <w:t>calibración</w:t>
      </w:r>
      <w:r w:rsidR="00443CAA">
        <w:t xml:space="preserve"> como </w:t>
      </w:r>
      <w:r w:rsidR="005B0243">
        <w:t>offset</w:t>
      </w:r>
      <w:r w:rsidR="00443CAA">
        <w:t xml:space="preserve"> y ganancias</w:t>
      </w:r>
      <w:r>
        <w:t xml:space="preserve"> estén guardados como constantes pero que </w:t>
      </w:r>
      <w:r w:rsidR="005B0243">
        <w:t>durante la</w:t>
      </w:r>
      <w:r w:rsidR="00443CAA">
        <w:t xml:space="preserve"> </w:t>
      </w:r>
      <w:r w:rsidR="005B0243">
        <w:t>inicialización</w:t>
      </w:r>
      <w:r w:rsidR="00443CAA">
        <w:t xml:space="preserve"> sean copiados a un holding </w:t>
      </w:r>
      <w:r w:rsidR="005B0243">
        <w:t>registre</w:t>
      </w:r>
      <w:r w:rsidR="00443CAA">
        <w:t xml:space="preserve"> de modbus. Durante el </w:t>
      </w:r>
      <w:r>
        <w:t>funcionamien</w:t>
      </w:r>
      <w:r w:rsidR="00443CAA">
        <w:t xml:space="preserve">to normal el microprocesador usara esos registros para el </w:t>
      </w:r>
      <w:r w:rsidR="005B0243">
        <w:t>cálculo</w:t>
      </w:r>
      <w:r w:rsidR="00443CAA">
        <w:t xml:space="preserve"> de las variables medidas. Con esto, es posible calibrar remotamente las plantas desde el mismo protocolo modbus.</w:t>
      </w:r>
      <w:r w:rsidR="000A0734">
        <w:t xml:space="preserve"> </w:t>
      </w:r>
    </w:p>
    <w:p w:rsidR="00C24A70" w:rsidRDefault="00C24A70" w:rsidP="00FD6E67">
      <w:r>
        <w:t xml:space="preserve">La tabla de </w:t>
      </w:r>
      <w:r w:rsidR="005B0243">
        <w:t>direcciones tendría</w:t>
      </w:r>
      <w:r>
        <w:t xml:space="preserve"> el siguiente esquema:</w:t>
      </w:r>
    </w:p>
    <w:p w:rsidR="00E61DA3" w:rsidRDefault="00B17DA2" w:rsidP="00E61DA3">
      <w:pPr>
        <w:pStyle w:val="Descripcin"/>
        <w:keepNext/>
      </w:pPr>
      <w:r>
        <w:fldChar w:fldCharType="begin"/>
      </w:r>
      <w:r>
        <w:instrText xml:space="preserve"> SEQ Tabla \* ARABIC </w:instrText>
      </w:r>
      <w:r>
        <w:fldChar w:fldCharType="separate"/>
      </w:r>
      <w:r w:rsidR="00C6233F">
        <w:rPr>
          <w:noProof/>
        </w:rPr>
        <w:t>4</w:t>
      </w:r>
      <w:r>
        <w:rPr>
          <w:noProof/>
        </w:rPr>
        <w:fldChar w:fldCharType="end"/>
      </w:r>
      <w:r w:rsidR="00E61DA3">
        <w:t xml:space="preserve"> </w:t>
      </w:r>
      <w:r w:rsidR="00DC1AD3">
        <w:t>–</w:t>
      </w:r>
      <w:r w:rsidR="00E61DA3">
        <w:t xml:space="preserve"> </w:t>
      </w:r>
      <w:r w:rsidR="00DC1AD3">
        <w:t xml:space="preserve">Tabla de datos modbus de cada </w:t>
      </w:r>
      <w:r w:rsidR="005B0243">
        <w:t>micro controlador</w:t>
      </w:r>
    </w:p>
    <w:tbl>
      <w:tblPr>
        <w:tblW w:w="6080" w:type="dxa"/>
        <w:jc w:val="center"/>
        <w:tblCellMar>
          <w:left w:w="70" w:type="dxa"/>
          <w:right w:w="70" w:type="dxa"/>
        </w:tblCellMar>
        <w:tblLook w:val="04A0" w:firstRow="1" w:lastRow="0" w:firstColumn="1" w:lastColumn="0" w:noHBand="0" w:noVBand="1"/>
      </w:tblPr>
      <w:tblGrid>
        <w:gridCol w:w="857"/>
        <w:gridCol w:w="1720"/>
        <w:gridCol w:w="3600"/>
      </w:tblGrid>
      <w:tr w:rsidR="00280F25" w:rsidRPr="00280F25" w:rsidTr="00E61DA3">
        <w:trPr>
          <w:trHeight w:val="300"/>
          <w:jc w:val="center"/>
        </w:trPr>
        <w:tc>
          <w:tcPr>
            <w:tcW w:w="760" w:type="dxa"/>
            <w:tcBorders>
              <w:top w:val="single" w:sz="8" w:space="0" w:color="auto"/>
              <w:left w:val="single" w:sz="8" w:space="0" w:color="auto"/>
              <w:bottom w:val="single" w:sz="8" w:space="0" w:color="auto"/>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Ad</w:t>
            </w:r>
            <w:r w:rsidR="005B0243">
              <w:rPr>
                <w:rFonts w:ascii="Calibri" w:hAnsi="Calibri" w:cs="Calibri"/>
                <w:color w:val="000000"/>
                <w:sz w:val="22"/>
                <w:lang w:eastAsia="es-AR"/>
              </w:rPr>
              <w:t>d</w:t>
            </w:r>
            <w:r w:rsidRPr="00280F25">
              <w:rPr>
                <w:rFonts w:ascii="Calibri" w:hAnsi="Calibri" w:cs="Calibri"/>
                <w:color w:val="000000"/>
                <w:sz w:val="22"/>
                <w:lang w:eastAsia="es-AR"/>
              </w:rPr>
              <w:t>ress</w:t>
            </w:r>
          </w:p>
        </w:tc>
        <w:tc>
          <w:tcPr>
            <w:tcW w:w="1720" w:type="dxa"/>
            <w:tcBorders>
              <w:top w:val="single" w:sz="8" w:space="0" w:color="auto"/>
              <w:left w:val="nil"/>
              <w:bottom w:val="single" w:sz="8" w:space="0" w:color="auto"/>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Tipo</w:t>
            </w:r>
          </w:p>
        </w:tc>
        <w:tc>
          <w:tcPr>
            <w:tcW w:w="3600" w:type="dxa"/>
            <w:tcBorders>
              <w:top w:val="single" w:sz="8" w:space="0" w:color="auto"/>
              <w:left w:val="nil"/>
              <w:bottom w:val="single" w:sz="8" w:space="0" w:color="auto"/>
              <w:right w:val="single" w:sz="8" w:space="0" w:color="auto"/>
            </w:tcBorders>
            <w:shd w:val="clear" w:color="auto" w:fill="auto"/>
            <w:noWrap/>
            <w:vAlign w:val="bottom"/>
            <w:hideMark/>
          </w:tcPr>
          <w:p w:rsidR="00280F25" w:rsidRPr="00280F25" w:rsidRDefault="005B0243"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Descripción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110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Offset sensor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111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Ganancia sensor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120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Offset sensor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121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Ganancia sensor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130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Offset celda 1</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131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Offset celda 2</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lastRenderedPageBreak/>
              <w:t>132</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Offset celda 3</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210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actual sensor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211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máxima sensor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212</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Medida </w:t>
            </w:r>
            <w:r w:rsidR="005B0243" w:rsidRPr="00280F25">
              <w:rPr>
                <w:rFonts w:ascii="Calibri" w:hAnsi="Calibri" w:cs="Calibri"/>
                <w:color w:val="000000"/>
                <w:sz w:val="22"/>
                <w:lang w:eastAsia="es-AR"/>
              </w:rPr>
              <w:t>mínima</w:t>
            </w:r>
            <w:r w:rsidRPr="00280F25">
              <w:rPr>
                <w:rFonts w:ascii="Calibri" w:hAnsi="Calibri" w:cs="Calibri"/>
                <w:color w:val="000000"/>
                <w:sz w:val="22"/>
                <w:lang w:eastAsia="es-AR"/>
              </w:rPr>
              <w:t xml:space="preserve"> sensor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220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Medida actual sensor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221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Medida </w:t>
            </w:r>
            <w:r w:rsidR="005B0243" w:rsidRPr="00280F25">
              <w:rPr>
                <w:rFonts w:ascii="Calibri" w:hAnsi="Calibri" w:cs="Calibri"/>
                <w:color w:val="000000"/>
                <w:sz w:val="22"/>
                <w:lang w:eastAsia="es-AR"/>
              </w:rPr>
              <w:t>máxima</w:t>
            </w:r>
            <w:r w:rsidRPr="00280F25">
              <w:rPr>
                <w:rFonts w:ascii="Calibri" w:hAnsi="Calibri" w:cs="Calibri"/>
                <w:color w:val="000000"/>
                <w:sz w:val="22"/>
                <w:lang w:eastAsia="es-AR"/>
              </w:rPr>
              <w:t xml:space="preserve"> sensor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222</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Medida </w:t>
            </w:r>
            <w:r w:rsidR="005B0243" w:rsidRPr="00280F25">
              <w:rPr>
                <w:rFonts w:ascii="Calibri" w:hAnsi="Calibri" w:cs="Calibri"/>
                <w:color w:val="000000"/>
                <w:sz w:val="22"/>
                <w:lang w:eastAsia="es-AR"/>
              </w:rPr>
              <w:t>mínima</w:t>
            </w:r>
            <w:r w:rsidRPr="00280F25">
              <w:rPr>
                <w:rFonts w:ascii="Calibri" w:hAnsi="Calibri" w:cs="Calibri"/>
                <w:color w:val="000000"/>
                <w:sz w:val="22"/>
                <w:lang w:eastAsia="es-AR"/>
              </w:rPr>
              <w:t xml:space="preserve"> sensor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230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actual peso del tanque</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231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Diferencial peso en el </w:t>
            </w:r>
            <w:r w:rsidR="005B0243" w:rsidRPr="00280F25">
              <w:rPr>
                <w:rFonts w:ascii="Calibri" w:hAnsi="Calibri" w:cs="Calibri"/>
                <w:color w:val="000000"/>
                <w:sz w:val="22"/>
                <w:lang w:eastAsia="es-AR"/>
              </w:rPr>
              <w:t>último</w:t>
            </w:r>
            <w:r w:rsidRPr="00280F25">
              <w:rPr>
                <w:rFonts w:ascii="Calibri" w:hAnsi="Calibri" w:cs="Calibri"/>
                <w:color w:val="000000"/>
                <w:sz w:val="22"/>
                <w:lang w:eastAsia="es-AR"/>
              </w:rPr>
              <w:t xml:space="preserve"> minuto</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232</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celda 1</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233</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celda 2</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234</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celda 3</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Alarma fallo sensor de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Alarma </w:t>
            </w:r>
            <w:r w:rsidR="005B0243" w:rsidRPr="00280F25">
              <w:rPr>
                <w:rFonts w:ascii="Calibri" w:hAnsi="Calibri" w:cs="Calibri"/>
                <w:color w:val="000000"/>
                <w:sz w:val="22"/>
                <w:lang w:eastAsia="es-AR"/>
              </w:rPr>
              <w:t>límites</w:t>
            </w:r>
            <w:r w:rsidRPr="00280F25">
              <w:rPr>
                <w:rFonts w:ascii="Calibri" w:hAnsi="Calibri" w:cs="Calibri"/>
                <w:color w:val="000000"/>
                <w:sz w:val="22"/>
                <w:lang w:eastAsia="es-AR"/>
              </w:rPr>
              <w:t xml:space="preserve"> de caudal </w:t>
            </w:r>
            <w:r w:rsidR="005B0243" w:rsidRPr="00280F25">
              <w:rPr>
                <w:rFonts w:ascii="Calibri" w:hAnsi="Calibri" w:cs="Calibri"/>
                <w:color w:val="000000"/>
                <w:sz w:val="22"/>
                <w:lang w:eastAsia="es-AR"/>
              </w:rPr>
              <w:t>Max</w:t>
            </w:r>
            <w:r w:rsidRPr="00280F25">
              <w:rPr>
                <w:rFonts w:ascii="Calibri" w:hAnsi="Calibri" w:cs="Calibri"/>
                <w:color w:val="000000"/>
                <w:sz w:val="22"/>
                <w:lang w:eastAsia="es-AR"/>
              </w:rPr>
              <w:t>/min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Alarma fallo sensor de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Alarma </w:t>
            </w:r>
            <w:r w:rsidR="005B0243" w:rsidRPr="00280F25">
              <w:rPr>
                <w:rFonts w:ascii="Calibri" w:hAnsi="Calibri" w:cs="Calibri"/>
                <w:color w:val="000000"/>
                <w:sz w:val="22"/>
                <w:lang w:eastAsia="es-AR"/>
              </w:rPr>
              <w:t>presión</w:t>
            </w:r>
            <w:r w:rsidRPr="00280F25">
              <w:rPr>
                <w:rFonts w:ascii="Calibri" w:hAnsi="Calibri" w:cs="Calibri"/>
                <w:color w:val="000000"/>
                <w:sz w:val="22"/>
                <w:lang w:eastAsia="es-AR"/>
              </w:rPr>
              <w:t xml:space="preserve"> </w:t>
            </w:r>
            <w:r w:rsidR="005B0243" w:rsidRPr="00280F25">
              <w:rPr>
                <w:rFonts w:ascii="Calibri" w:hAnsi="Calibri" w:cs="Calibri"/>
                <w:color w:val="000000"/>
                <w:sz w:val="22"/>
                <w:lang w:eastAsia="es-AR"/>
              </w:rPr>
              <w:t>Max</w:t>
            </w:r>
            <w:r w:rsidRPr="00280F25">
              <w:rPr>
                <w:rFonts w:ascii="Calibri" w:hAnsi="Calibri" w:cs="Calibri"/>
                <w:color w:val="000000"/>
                <w:sz w:val="22"/>
                <w:lang w:eastAsia="es-AR"/>
              </w:rPr>
              <w:t>/min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30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Alarma sensor celda de carga 1</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31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Alarma sensor celda de carga 2</w:t>
            </w:r>
          </w:p>
        </w:tc>
      </w:tr>
      <w:tr w:rsidR="00280F25" w:rsidRPr="00280F25" w:rsidTr="00E61DA3">
        <w:trPr>
          <w:trHeight w:val="300"/>
          <w:jc w:val="center"/>
        </w:trPr>
        <w:tc>
          <w:tcPr>
            <w:tcW w:w="760" w:type="dxa"/>
            <w:tcBorders>
              <w:top w:val="nil"/>
              <w:left w:val="single" w:sz="8" w:space="0" w:color="auto"/>
              <w:bottom w:val="single" w:sz="8" w:space="0" w:color="auto"/>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32</w:t>
            </w:r>
          </w:p>
        </w:tc>
        <w:tc>
          <w:tcPr>
            <w:tcW w:w="1720" w:type="dxa"/>
            <w:tcBorders>
              <w:top w:val="nil"/>
              <w:left w:val="nil"/>
              <w:bottom w:val="single" w:sz="8" w:space="0" w:color="auto"/>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single" w:sz="8" w:space="0" w:color="auto"/>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Alarma sensor celda de carga 3</w:t>
            </w:r>
          </w:p>
        </w:tc>
      </w:tr>
    </w:tbl>
    <w:p w:rsidR="00C24A70" w:rsidRDefault="00DC1AD3" w:rsidP="00FD6E67">
      <w:r>
        <w:t xml:space="preserve">Para la ubicación de cada dato, se toman las direcciones 1xx para la </w:t>
      </w:r>
      <w:r w:rsidR="005B0243">
        <w:t>configuración</w:t>
      </w:r>
      <w:r>
        <w:t xml:space="preserve"> de constantes, 2xx para salida de datos, y 0xx para la </w:t>
      </w:r>
      <w:r w:rsidR="005B0243">
        <w:t>configuración</w:t>
      </w:r>
      <w:r>
        <w:t xml:space="preserve"> de alarmas. A su vez, se toman las direcciones x1x para el sensor de caudal, las x2x para el sensor de </w:t>
      </w:r>
      <w:r w:rsidR="005B0243">
        <w:t>presión</w:t>
      </w:r>
      <w:r>
        <w:t xml:space="preserve"> y las x3x para las celdas de carga.</w:t>
      </w:r>
    </w:p>
    <w:p w:rsidR="00C24A70" w:rsidRDefault="00C24A70" w:rsidP="00FD6E67"/>
    <w:p w:rsidR="008D2631" w:rsidRDefault="000A0734" w:rsidP="00FD6E67">
      <w:r>
        <w:t xml:space="preserve">Un diagrama de flujo de cada nodo </w:t>
      </w:r>
      <w:r w:rsidR="005B0243">
        <w:t>sería</w:t>
      </w:r>
      <w:r>
        <w:t xml:space="preserve"> similar a este:</w:t>
      </w:r>
    </w:p>
    <w:p w:rsidR="00AE46D5" w:rsidRPr="00AE46D5" w:rsidRDefault="00AE46D5" w:rsidP="00FD6E67">
      <w:pPr>
        <w:rPr>
          <w:color w:val="FF0000"/>
        </w:rPr>
      </w:pPr>
      <w:r w:rsidRPr="00AE46D5">
        <w:rPr>
          <w:color w:val="FF0000"/>
        </w:rPr>
        <w:t>FALTA DIAGRAMA DE SOFTWARE</w:t>
      </w:r>
    </w:p>
    <w:p w:rsidR="000A0734" w:rsidRDefault="000A0734" w:rsidP="00FD6E67"/>
    <w:p w:rsidR="009C2A71" w:rsidRDefault="009C2A71" w:rsidP="009C2A71">
      <w:pPr>
        <w:pStyle w:val="Ttulo2"/>
      </w:pPr>
      <w:r>
        <w:t xml:space="preserve">Interfaz </w:t>
      </w:r>
      <w:r w:rsidR="005B0243">
        <w:t>física</w:t>
      </w:r>
      <w:r>
        <w:t xml:space="preserve"> de la planta</w:t>
      </w:r>
    </w:p>
    <w:p w:rsidR="00324B31" w:rsidRPr="00324B31" w:rsidRDefault="00324B31" w:rsidP="00324B31">
      <w:r>
        <w:t xml:space="preserve">El </w:t>
      </w:r>
      <w:r w:rsidR="005B0243">
        <w:t>micro controlador</w:t>
      </w:r>
      <w:r>
        <w:t xml:space="preserve"> contará con un </w:t>
      </w:r>
      <w:r w:rsidR="005B0243">
        <w:t>Display</w:t>
      </w:r>
      <w:r>
        <w:t xml:space="preserve"> 16x2 que podrá mostrar todas las variables de </w:t>
      </w:r>
      <w:r w:rsidR="005B0243">
        <w:t>interés</w:t>
      </w:r>
      <w:r>
        <w:t xml:space="preserve">, </w:t>
      </w:r>
      <w:r w:rsidR="005B0243">
        <w:t>así</w:t>
      </w:r>
      <w:r>
        <w:t xml:space="preserve"> como </w:t>
      </w:r>
      <w:r w:rsidR="005B0243">
        <w:t>también</w:t>
      </w:r>
      <w:r>
        <w:t xml:space="preserve"> botones para poder configurar manualmente las distintas variables de </w:t>
      </w:r>
      <w:r w:rsidR="005B0243">
        <w:t>calibración</w:t>
      </w:r>
      <w:r>
        <w:t>.</w:t>
      </w:r>
    </w:p>
    <w:p w:rsidR="00B5608E" w:rsidRDefault="009C2A71" w:rsidP="009C2A71">
      <w:pPr>
        <w:pStyle w:val="Ttulo2"/>
      </w:pPr>
      <w:r>
        <w:t>Conexión entre nodos</w:t>
      </w:r>
      <w:r w:rsidR="00FD6E67">
        <w:t xml:space="preserve"> y central</w:t>
      </w:r>
    </w:p>
    <w:p w:rsidR="006B3632" w:rsidRDefault="00EA2086" w:rsidP="00EA2086">
      <w:r>
        <w:t xml:space="preserve">Para minimizar los costos de mantenimiento del sistema, ambos nodos estarán conectados entre </w:t>
      </w:r>
      <w:r w:rsidR="005B0243">
        <w:t>sí</w:t>
      </w:r>
      <w:r>
        <w:t xml:space="preserve">, y uno de ellos contará con una conexión a internet. Esta conexión se realizara con un enlace punto a punto, con un par de antenas direccionales Ubiquiti litebeam. Si bien no se tiene un perfil del terreno entre ambos puntos, se asume que ambas plantas no </w:t>
      </w:r>
      <w:r w:rsidR="005B0243">
        <w:t>están</w:t>
      </w:r>
      <w:r>
        <w:t xml:space="preserve"> en una zona con gran densidad poblacional, por lo tanto no </w:t>
      </w:r>
      <w:r w:rsidR="005B0243">
        <w:t>habrá</w:t>
      </w:r>
      <w:r>
        <w:t xml:space="preserve"> construcciones de gran envergadura entre los nodos. Como la distancia es relativamente corta para la capacidad de las antenas, con muy poca altura ambos nodos </w:t>
      </w:r>
      <w:r w:rsidR="005B0243">
        <w:t>podrían</w:t>
      </w:r>
      <w:r>
        <w:t xml:space="preserve"> comunicarse sin mayores inconvenientes.</w:t>
      </w:r>
    </w:p>
    <w:p w:rsidR="00F459D0" w:rsidRDefault="00B17DA2" w:rsidP="00F459D0">
      <w:pPr>
        <w:keepNext/>
      </w:pPr>
      <w:r>
        <w:lastRenderedPageBreak/>
        <w:pict>
          <v:shape id="_x0000_i1029" type="#_x0000_t75" style="width:441.6pt;height:312.6pt">
            <v:imagedata r:id="rId38" o:title="asMesa de trabajo 1conexion"/>
          </v:shape>
        </w:pict>
      </w:r>
    </w:p>
    <w:p w:rsidR="00EA2086" w:rsidRDefault="00F459D0" w:rsidP="00F459D0">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17</w:t>
      </w:r>
      <w:r w:rsidR="00B17DA2">
        <w:rPr>
          <w:noProof/>
        </w:rPr>
        <w:fldChar w:fldCharType="end"/>
      </w:r>
      <w:r>
        <w:t xml:space="preserve"> – diagrama de conexión de las estaciones con el servidor de control</w:t>
      </w:r>
    </w:p>
    <w:p w:rsidR="00F459D0" w:rsidRDefault="00F459D0" w:rsidP="00EA2086">
      <w:r>
        <w:t xml:space="preserve">El router de la estación con conexión a internet deberá estar conectado preferentemente dentro de una vpn de la empresa, por cuestiones de seguridad y facilidad de </w:t>
      </w:r>
      <w:r w:rsidR="005B0243">
        <w:t>configuración</w:t>
      </w:r>
      <w:r>
        <w:t xml:space="preserve">. De no ser posible, se utilizaran identificadores de unidades distintos para cada arduino, y se </w:t>
      </w:r>
      <w:r w:rsidR="005B0243">
        <w:t>abrirán</w:t>
      </w:r>
      <w:r>
        <w:t xml:space="preserve"> los puertos necesarios en el router.</w:t>
      </w:r>
    </w:p>
    <w:p w:rsidR="00F459D0" w:rsidRDefault="00F459D0" w:rsidP="00EA2086"/>
    <w:p w:rsidR="000A0734" w:rsidRDefault="005B0243" w:rsidP="000A0734">
      <w:pPr>
        <w:pStyle w:val="Ttulo2"/>
      </w:pPr>
      <w:r>
        <w:t>Planificación</w:t>
      </w:r>
    </w:p>
    <w:p w:rsidR="000A0734" w:rsidRDefault="000A0734" w:rsidP="000A0734"/>
    <w:p w:rsidR="00AA1B35" w:rsidRDefault="00AA1B35">
      <w:pPr>
        <w:rPr>
          <w:rFonts w:eastAsia="SimSun"/>
          <w:b/>
          <w:bCs/>
          <w:color w:val="000000"/>
          <w:sz w:val="26"/>
          <w:szCs w:val="28"/>
        </w:rPr>
      </w:pPr>
      <w:r>
        <w:br w:type="page"/>
      </w:r>
    </w:p>
    <w:p w:rsidR="000A0734" w:rsidRDefault="000A0734" w:rsidP="000A0734">
      <w:pPr>
        <w:pStyle w:val="Ttulo2"/>
      </w:pPr>
      <w:r>
        <w:lastRenderedPageBreak/>
        <w:t>Presupuesto</w:t>
      </w:r>
    </w:p>
    <w:p w:rsidR="00C85C64" w:rsidRDefault="00C85C64" w:rsidP="00C85C64">
      <w:r>
        <w:t xml:space="preserve">A continuación se incluye un </w:t>
      </w:r>
      <w:r w:rsidR="00243091">
        <w:t>presupuesto est</w:t>
      </w:r>
      <w:r w:rsidR="00885E79">
        <w:t>imado de materiales necesarios:</w:t>
      </w:r>
    </w:p>
    <w:tbl>
      <w:tblPr>
        <w:tblW w:w="9248" w:type="dxa"/>
        <w:tblCellMar>
          <w:left w:w="70" w:type="dxa"/>
          <w:right w:w="70" w:type="dxa"/>
        </w:tblCellMar>
        <w:tblLook w:val="04A0" w:firstRow="1" w:lastRow="0" w:firstColumn="1" w:lastColumn="0" w:noHBand="0" w:noVBand="1"/>
      </w:tblPr>
      <w:tblGrid>
        <w:gridCol w:w="5345"/>
        <w:gridCol w:w="1541"/>
        <w:gridCol w:w="940"/>
        <w:gridCol w:w="1422"/>
      </w:tblGrid>
      <w:tr w:rsidR="00C85C64" w:rsidRPr="00C85C64" w:rsidTr="00AA1B35">
        <w:trPr>
          <w:trHeight w:val="300"/>
        </w:trPr>
        <w:tc>
          <w:tcPr>
            <w:tcW w:w="9248"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C85C64" w:rsidRPr="00C85C64" w:rsidRDefault="00C85C64" w:rsidP="00C85C64">
            <w:pPr>
              <w:spacing w:after="0"/>
              <w:jc w:val="center"/>
              <w:rPr>
                <w:rFonts w:ascii="Calibri" w:hAnsi="Calibri" w:cs="Calibri"/>
                <w:color w:val="000000"/>
                <w:sz w:val="22"/>
                <w:lang w:eastAsia="es-AR"/>
              </w:rPr>
            </w:pPr>
            <w:r w:rsidRPr="00C85C64">
              <w:rPr>
                <w:rFonts w:ascii="Calibri" w:hAnsi="Calibri" w:cs="Calibri"/>
                <w:color w:val="000000"/>
                <w:sz w:val="22"/>
                <w:lang w:eastAsia="es-AR"/>
              </w:rPr>
              <w:t>Presupuesto</w:t>
            </w:r>
          </w:p>
        </w:tc>
      </w:tr>
      <w:tr w:rsidR="00C85C64" w:rsidRPr="00C85C64" w:rsidTr="00AA1B35">
        <w:trPr>
          <w:trHeight w:val="300"/>
        </w:trPr>
        <w:tc>
          <w:tcPr>
            <w:tcW w:w="5345" w:type="dxa"/>
            <w:tcBorders>
              <w:top w:val="nil"/>
              <w:left w:val="single" w:sz="8" w:space="0" w:color="auto"/>
              <w:bottom w:val="single" w:sz="8" w:space="0" w:color="auto"/>
              <w:right w:val="single" w:sz="8" w:space="0" w:color="auto"/>
            </w:tcBorders>
            <w:shd w:val="clear" w:color="auto" w:fill="auto"/>
            <w:noWrap/>
            <w:vAlign w:val="bottom"/>
            <w:hideMark/>
          </w:tcPr>
          <w:p w:rsidR="00C85C64" w:rsidRPr="00C85C64" w:rsidRDefault="005B0243"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Descripción</w:t>
            </w:r>
          </w:p>
        </w:tc>
        <w:tc>
          <w:tcPr>
            <w:tcW w:w="1541" w:type="dxa"/>
            <w:tcBorders>
              <w:top w:val="nil"/>
              <w:left w:val="nil"/>
              <w:bottom w:val="single" w:sz="8" w:space="0" w:color="auto"/>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Precio unitario</w:t>
            </w:r>
          </w:p>
        </w:tc>
        <w:tc>
          <w:tcPr>
            <w:tcW w:w="940" w:type="dxa"/>
            <w:tcBorders>
              <w:top w:val="nil"/>
              <w:left w:val="nil"/>
              <w:bottom w:val="single" w:sz="8" w:space="0" w:color="auto"/>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Cantidad</w:t>
            </w:r>
          </w:p>
        </w:tc>
        <w:tc>
          <w:tcPr>
            <w:tcW w:w="1422" w:type="dxa"/>
            <w:tcBorders>
              <w:top w:val="nil"/>
              <w:left w:val="single" w:sz="8" w:space="0" w:color="auto"/>
              <w:bottom w:val="single" w:sz="8" w:space="0" w:color="auto"/>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Total</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Sensor </w:t>
            </w:r>
            <w:r w:rsidR="005B0243" w:rsidRPr="00C85C64">
              <w:rPr>
                <w:rFonts w:ascii="Calibri" w:hAnsi="Calibri" w:cs="Calibri"/>
                <w:color w:val="000000"/>
                <w:sz w:val="22"/>
                <w:lang w:eastAsia="es-AR"/>
              </w:rPr>
              <w:t>caudalímetro</w:t>
            </w:r>
            <w:r w:rsidR="00497841">
              <w:rPr>
                <w:rFonts w:ascii="Calibri" w:hAnsi="Calibri" w:cs="Calibri"/>
                <w:color w:val="000000"/>
                <w:sz w:val="22"/>
                <w:lang w:eastAsia="es-AR"/>
              </w:rPr>
              <w:t xml:space="preserve"> ODIN </w:t>
            </w:r>
            <w:r w:rsidR="00497841" w:rsidRPr="00AF78D2">
              <w:t>EMAG-CM-8</w:t>
            </w:r>
          </w:p>
        </w:tc>
        <w:tc>
          <w:tcPr>
            <w:tcW w:w="1541" w:type="dxa"/>
            <w:tcBorders>
              <w:top w:val="nil"/>
              <w:left w:val="nil"/>
              <w:bottom w:val="nil"/>
              <w:right w:val="nil"/>
            </w:tcBorders>
            <w:shd w:val="clear" w:color="auto" w:fill="auto"/>
            <w:noWrap/>
            <w:vAlign w:val="bottom"/>
            <w:hideMark/>
          </w:tcPr>
          <w:p w:rsidR="00C85C64" w:rsidRPr="00C85C64" w:rsidRDefault="009F10CE" w:rsidP="00C85C64">
            <w:pPr>
              <w:spacing w:after="0"/>
              <w:jc w:val="left"/>
              <w:rPr>
                <w:rFonts w:ascii="Calibri" w:hAnsi="Calibri" w:cs="Calibri"/>
                <w:color w:val="000000"/>
                <w:sz w:val="22"/>
                <w:lang w:eastAsia="es-AR"/>
              </w:rPr>
            </w:pPr>
            <w:r>
              <w:rPr>
                <w:rFonts w:ascii="Calibri" w:hAnsi="Calibri" w:cs="Calibri"/>
                <w:color w:val="000000"/>
                <w:sz w:val="22"/>
                <w:lang w:eastAsia="es-AR"/>
              </w:rPr>
              <w:t xml:space="preserve"> $    2</w:t>
            </w:r>
            <w:r w:rsidR="00C85C64" w:rsidRPr="00C85C64">
              <w:rPr>
                <w:rFonts w:ascii="Calibri" w:hAnsi="Calibri" w:cs="Calibri"/>
                <w:color w:val="000000"/>
                <w:sz w:val="22"/>
                <w:lang w:eastAsia="es-AR"/>
              </w:rPr>
              <w:t xml:space="preserve">60,000.00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9F10CE" w:rsidP="00C85C64">
            <w:pPr>
              <w:spacing w:after="0"/>
              <w:jc w:val="left"/>
              <w:rPr>
                <w:rFonts w:ascii="Calibri" w:hAnsi="Calibri" w:cs="Calibri"/>
                <w:color w:val="000000"/>
                <w:sz w:val="22"/>
                <w:lang w:eastAsia="es-AR"/>
              </w:rPr>
            </w:pPr>
            <w:r>
              <w:rPr>
                <w:rFonts w:ascii="Calibri" w:hAnsi="Calibri" w:cs="Calibri"/>
                <w:color w:val="000000"/>
                <w:sz w:val="22"/>
                <w:lang w:eastAsia="es-AR"/>
              </w:rPr>
              <w:t xml:space="preserve"> $  5</w:t>
            </w:r>
            <w:r w:rsidR="00C85C64" w:rsidRPr="00C85C64">
              <w:rPr>
                <w:rFonts w:ascii="Calibri" w:hAnsi="Calibri" w:cs="Calibri"/>
                <w:color w:val="000000"/>
                <w:sz w:val="22"/>
                <w:lang w:eastAsia="es-AR"/>
              </w:rPr>
              <w:t xml:space="preserve">20,000.00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Sensor </w:t>
            </w:r>
            <w:r w:rsidR="005B0243" w:rsidRPr="00C85C64">
              <w:rPr>
                <w:rFonts w:ascii="Calibri" w:hAnsi="Calibri" w:cs="Calibri"/>
                <w:color w:val="000000"/>
                <w:sz w:val="22"/>
                <w:lang w:eastAsia="es-AR"/>
              </w:rPr>
              <w:t>presión</w:t>
            </w:r>
            <w:r w:rsidRPr="00C85C64">
              <w:rPr>
                <w:rFonts w:ascii="Calibri" w:hAnsi="Calibri" w:cs="Calibri"/>
                <w:color w:val="000000"/>
                <w:sz w:val="22"/>
                <w:lang w:eastAsia="es-AR"/>
              </w:rPr>
              <w:t xml:space="preserve"> ADZ SML10</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10,000.00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20,000.00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Celda de carga PREC PCR 50kg</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6,500.00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6</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39,000.00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Placa de acondicionamiento HX711</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6</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1,800.00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Fuente de </w:t>
            </w:r>
            <w:r w:rsidR="005B0243" w:rsidRPr="00C85C64">
              <w:rPr>
                <w:rFonts w:ascii="Calibri" w:hAnsi="Calibri" w:cs="Calibri"/>
                <w:color w:val="000000"/>
                <w:sz w:val="22"/>
                <w:lang w:eastAsia="es-AR"/>
              </w:rPr>
              <w:t>alimentación</w:t>
            </w:r>
            <w:r w:rsidRPr="00C85C64">
              <w:rPr>
                <w:rFonts w:ascii="Calibri" w:hAnsi="Calibri" w:cs="Calibri"/>
                <w:color w:val="000000"/>
                <w:sz w:val="22"/>
                <w:lang w:eastAsia="es-AR"/>
              </w:rPr>
              <w:t xml:space="preserve"> 24V 5A</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1,500.00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3,000.00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Fuente de </w:t>
            </w:r>
            <w:r w:rsidR="005B0243" w:rsidRPr="00C85C64">
              <w:rPr>
                <w:rFonts w:ascii="Calibri" w:hAnsi="Calibri" w:cs="Calibri"/>
                <w:color w:val="000000"/>
                <w:sz w:val="22"/>
                <w:lang w:eastAsia="es-AR"/>
              </w:rPr>
              <w:t>alimentación</w:t>
            </w:r>
            <w:r w:rsidRPr="00C85C64">
              <w:rPr>
                <w:rFonts w:ascii="Calibri" w:hAnsi="Calibri" w:cs="Calibri"/>
                <w:color w:val="000000"/>
                <w:sz w:val="22"/>
                <w:lang w:eastAsia="es-AR"/>
              </w:rPr>
              <w:t xml:space="preserve"> 5V 5A</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1,500.00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3,000.00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Arduino UNO</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1,000.00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4</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4,000.00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5B0243"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Display</w:t>
            </w:r>
            <w:r w:rsidR="00C85C64" w:rsidRPr="00C85C64">
              <w:rPr>
                <w:rFonts w:ascii="Calibri" w:hAnsi="Calibri" w:cs="Calibri"/>
                <w:color w:val="000000"/>
                <w:sz w:val="22"/>
                <w:lang w:eastAsia="es-AR"/>
              </w:rPr>
              <w:t xml:space="preserve"> 16x2 i2c</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600.00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1,200.00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Shield </w:t>
            </w:r>
            <w:r w:rsidR="005B0243" w:rsidRPr="00C85C64">
              <w:rPr>
                <w:rFonts w:ascii="Calibri" w:hAnsi="Calibri" w:cs="Calibri"/>
                <w:color w:val="000000"/>
                <w:sz w:val="22"/>
                <w:lang w:eastAsia="es-AR"/>
              </w:rPr>
              <w:t>Ethernet</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1,000.00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4</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4,000.00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Shield con conectores</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500.00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10</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5,000.00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5B0243"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Electrónica</w:t>
            </w:r>
            <w:r w:rsidR="00C85C64" w:rsidRPr="00C85C64">
              <w:rPr>
                <w:rFonts w:ascii="Calibri" w:hAnsi="Calibri" w:cs="Calibri"/>
                <w:color w:val="000000"/>
                <w:sz w:val="22"/>
                <w:lang w:eastAsia="es-AR"/>
              </w:rPr>
              <w:t xml:space="preserve"> complementaria (resistencias, conectores)</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1,000.00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3</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3,000.00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Antena Ubiquiti Litebeam M5</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6,500.00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13,000.00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Cable Cat5e</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33.00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50</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1,650.00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llave </w:t>
            </w:r>
            <w:r w:rsidR="005B0243" w:rsidRPr="00C85C64">
              <w:rPr>
                <w:rFonts w:ascii="Calibri" w:hAnsi="Calibri" w:cs="Calibri"/>
                <w:color w:val="000000"/>
                <w:sz w:val="22"/>
                <w:lang w:eastAsia="es-AR"/>
              </w:rPr>
              <w:t>termo magnética</w:t>
            </w:r>
            <w:r w:rsidRPr="00C85C64">
              <w:rPr>
                <w:rFonts w:ascii="Calibri" w:hAnsi="Calibri" w:cs="Calibri"/>
                <w:color w:val="000000"/>
                <w:sz w:val="22"/>
                <w:lang w:eastAsia="es-AR"/>
              </w:rPr>
              <w:t xml:space="preserve"> </w:t>
            </w:r>
            <w:r w:rsidR="005B0243" w:rsidRPr="00C85C64">
              <w:rPr>
                <w:rFonts w:ascii="Calibri" w:hAnsi="Calibri" w:cs="Calibri"/>
                <w:color w:val="000000"/>
                <w:sz w:val="22"/>
                <w:lang w:eastAsia="es-AR"/>
              </w:rPr>
              <w:t>Schneider</w:t>
            </w:r>
            <w:r w:rsidRPr="00C85C64">
              <w:rPr>
                <w:rFonts w:ascii="Calibri" w:hAnsi="Calibri" w:cs="Calibri"/>
                <w:color w:val="000000"/>
                <w:sz w:val="22"/>
                <w:lang w:eastAsia="es-AR"/>
              </w:rPr>
              <w:t xml:space="preserve"> 2x16A</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1,200.00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2,400.00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Cable prysmian TPR ecoplus 2x1,5 tipo taller</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68.00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40</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2,720.00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Gabinete </w:t>
            </w:r>
            <w:r w:rsidR="005B0243" w:rsidRPr="00C85C64">
              <w:rPr>
                <w:rFonts w:ascii="Calibri" w:hAnsi="Calibri" w:cs="Calibri"/>
                <w:color w:val="000000"/>
                <w:sz w:val="22"/>
                <w:lang w:eastAsia="es-AR"/>
              </w:rPr>
              <w:t>metálico</w:t>
            </w:r>
            <w:r w:rsidRPr="00C85C64">
              <w:rPr>
                <w:rFonts w:ascii="Calibri" w:hAnsi="Calibri" w:cs="Calibri"/>
                <w:color w:val="000000"/>
                <w:sz w:val="22"/>
                <w:lang w:eastAsia="es-AR"/>
              </w:rPr>
              <w:t xml:space="preserve"> exterior p/16 </w:t>
            </w:r>
            <w:r w:rsidR="005B0243" w:rsidRPr="00C85C64">
              <w:rPr>
                <w:rFonts w:ascii="Calibri" w:hAnsi="Calibri" w:cs="Calibri"/>
                <w:color w:val="000000"/>
                <w:sz w:val="22"/>
                <w:lang w:eastAsia="es-AR"/>
              </w:rPr>
              <w:t>módulos</w:t>
            </w:r>
            <w:r w:rsidRPr="00C85C64">
              <w:rPr>
                <w:rFonts w:ascii="Calibri" w:hAnsi="Calibri" w:cs="Calibri"/>
                <w:color w:val="000000"/>
                <w:sz w:val="22"/>
                <w:lang w:eastAsia="es-AR"/>
              </w:rPr>
              <w:t xml:space="preserve"> </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2,600.00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5,200.00 </w:t>
            </w:r>
          </w:p>
        </w:tc>
      </w:tr>
      <w:tr w:rsidR="00C85C64" w:rsidRPr="00C85C64" w:rsidTr="00AA1B35">
        <w:trPr>
          <w:trHeight w:val="30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Times New Roman" w:hAnsi="Times New Roman" w:cs="Times New Roman"/>
                <w:szCs w:val="20"/>
                <w:lang w:eastAsia="es-AR"/>
              </w:rPr>
            </w:pP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w:t>
            </w:r>
          </w:p>
        </w:tc>
      </w:tr>
      <w:tr w:rsidR="00C85C64" w:rsidRPr="00C85C64" w:rsidTr="00AA1B35">
        <w:trPr>
          <w:trHeight w:val="300"/>
        </w:trPr>
        <w:tc>
          <w:tcPr>
            <w:tcW w:w="5345"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TOTAL</w:t>
            </w:r>
          </w:p>
        </w:tc>
        <w:tc>
          <w:tcPr>
            <w:tcW w:w="1541" w:type="dxa"/>
            <w:tcBorders>
              <w:top w:val="single" w:sz="8" w:space="0" w:color="auto"/>
              <w:left w:val="nil"/>
              <w:bottom w:val="single" w:sz="8" w:space="0" w:color="auto"/>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w:t>
            </w:r>
          </w:p>
        </w:tc>
        <w:tc>
          <w:tcPr>
            <w:tcW w:w="940" w:type="dxa"/>
            <w:tcBorders>
              <w:top w:val="single" w:sz="8" w:space="0" w:color="auto"/>
              <w:left w:val="nil"/>
              <w:bottom w:val="single" w:sz="8" w:space="0" w:color="auto"/>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w:t>
            </w:r>
          </w:p>
        </w:tc>
        <w:tc>
          <w:tcPr>
            <w:tcW w:w="1422"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C85C64" w:rsidRPr="00C85C64" w:rsidRDefault="009F10CE" w:rsidP="00C85C64">
            <w:pPr>
              <w:spacing w:after="0"/>
              <w:jc w:val="left"/>
              <w:rPr>
                <w:rFonts w:ascii="Calibri" w:hAnsi="Calibri" w:cs="Calibri"/>
                <w:color w:val="000000"/>
                <w:sz w:val="22"/>
                <w:lang w:eastAsia="es-AR"/>
              </w:rPr>
            </w:pPr>
            <w:r>
              <w:rPr>
                <w:rFonts w:ascii="Calibri" w:hAnsi="Calibri" w:cs="Calibri"/>
                <w:color w:val="000000"/>
                <w:sz w:val="22"/>
                <w:lang w:eastAsia="es-AR"/>
              </w:rPr>
              <w:t xml:space="preserve"> $  6</w:t>
            </w:r>
            <w:r w:rsidR="00C85C64" w:rsidRPr="00C85C64">
              <w:rPr>
                <w:rFonts w:ascii="Calibri" w:hAnsi="Calibri" w:cs="Calibri"/>
                <w:color w:val="000000"/>
                <w:sz w:val="22"/>
                <w:lang w:eastAsia="es-AR"/>
              </w:rPr>
              <w:t xml:space="preserve">28,970.00 </w:t>
            </w:r>
          </w:p>
        </w:tc>
      </w:tr>
    </w:tbl>
    <w:p w:rsidR="00AA1B35" w:rsidRDefault="00AA1B35" w:rsidP="00AA1B35"/>
    <w:p w:rsidR="00AA1B35" w:rsidRDefault="00AA1B35" w:rsidP="00AA1B35">
      <w:r>
        <w:t xml:space="preserve">Se calculan los materiales para las dos subestaciones, y en particular se toma la </w:t>
      </w:r>
      <w:r w:rsidR="005B0243">
        <w:t>decisión</w:t>
      </w:r>
      <w:r>
        <w:t xml:space="preserve"> de duplicar la cantidad de placas arduino y </w:t>
      </w:r>
      <w:r w:rsidR="005B0243">
        <w:t>siendo</w:t>
      </w:r>
      <w:r>
        <w:t xml:space="preserve"> </w:t>
      </w:r>
      <w:r w:rsidR="005B0243">
        <w:t>Ethernet</w:t>
      </w:r>
      <w:r>
        <w:t xml:space="preserve">, para tenerlas </w:t>
      </w:r>
      <w:r w:rsidR="005B0243">
        <w:t>reprogramadas</w:t>
      </w:r>
      <w:r>
        <w:t xml:space="preserve"> y en caso de falla poder reemplazarlas en el menor tiempo posible. Esta </w:t>
      </w:r>
      <w:r w:rsidR="005B0243">
        <w:t>decisión</w:t>
      </w:r>
      <w:r>
        <w:t xml:space="preserve"> se basa en que el precio de estas placas es relativamente bajo para el costo total del sistema, y tener las placas de repuesto </w:t>
      </w:r>
      <w:r w:rsidR="005B0243">
        <w:t>reduciría</w:t>
      </w:r>
      <w:r>
        <w:t xml:space="preserve"> </w:t>
      </w:r>
      <w:r w:rsidR="005B0243">
        <w:t>drásticamente</w:t>
      </w:r>
      <w:r>
        <w:t xml:space="preserve"> el tiempo sin operar en caso de falla. </w:t>
      </w:r>
      <w:r w:rsidR="005B0243">
        <w:t>Así</w:t>
      </w:r>
      <w:r>
        <w:t xml:space="preserve"> </w:t>
      </w:r>
      <w:r w:rsidR="005B0243">
        <w:t>también</w:t>
      </w:r>
      <w:r>
        <w:t xml:space="preserve">, la </w:t>
      </w:r>
      <w:r w:rsidR="005B0243">
        <w:t>electrónica</w:t>
      </w:r>
      <w:r>
        <w:t xml:space="preserve"> complementaria se calcula comprando una cantidad </w:t>
      </w:r>
      <w:r w:rsidR="005B0243">
        <w:t>más</w:t>
      </w:r>
      <w:r>
        <w:t xml:space="preserve"> de cada elemento de repuesto. Respecto al </w:t>
      </w:r>
      <w:r w:rsidR="005B0243">
        <w:t>siendo</w:t>
      </w:r>
      <w:r>
        <w:t xml:space="preserve"> que se debe realizar para simplificar las conexiones, se pone una cantidad de 10 teniendo en cuenta que deben ser fabricados y la orden </w:t>
      </w:r>
      <w:r w:rsidR="005B0243">
        <w:t>mínima</w:t>
      </w:r>
      <w:r>
        <w:t xml:space="preserve"> es esa cantidad. Para la </w:t>
      </w:r>
      <w:r w:rsidR="005B0243">
        <w:t>alimentación</w:t>
      </w:r>
      <w:r>
        <w:t xml:space="preserve"> de los sensores y la </w:t>
      </w:r>
      <w:r w:rsidR="005B0243">
        <w:t>medición</w:t>
      </w:r>
      <w:r>
        <w:t xml:space="preserve"> de las señales de 4-20mA, se elige un cable tipo taller de 2x1,5mm.</w:t>
      </w:r>
    </w:p>
    <w:p w:rsidR="009C2A71" w:rsidRPr="009C2A71" w:rsidRDefault="005B0243" w:rsidP="00AA1B35">
      <w:r>
        <w:t>Además</w:t>
      </w:r>
      <w:r w:rsidR="00AA1B35">
        <w:t xml:space="preserve">, la cantidad de algunos materiales </w:t>
      </w:r>
      <w:r>
        <w:t>están</w:t>
      </w:r>
      <w:r w:rsidR="00AA1B35">
        <w:t xml:space="preserve"> estimados, y pueden variar al hacer un estudio en profundidad de la </w:t>
      </w:r>
      <w:r>
        <w:t>disposición</w:t>
      </w:r>
      <w:r w:rsidR="00AA1B35">
        <w:t xml:space="preserve"> </w:t>
      </w:r>
      <w:r>
        <w:t>física</w:t>
      </w:r>
      <w:r w:rsidR="00AA1B35">
        <w:t xml:space="preserve"> de las plantas a </w:t>
      </w:r>
      <w:r>
        <w:t>censar</w:t>
      </w:r>
      <w:r w:rsidR="00AA1B35">
        <w:t>.</w:t>
      </w:r>
    </w:p>
    <w:sectPr w:rsidR="009C2A71" w:rsidRPr="009C2A71" w:rsidSect="00DD2884">
      <w:headerReference w:type="even" r:id="rId39"/>
      <w:headerReference w:type="default" r:id="rId40"/>
      <w:footerReference w:type="default" r:id="rId41"/>
      <w:pgSz w:w="11907" w:h="16840"/>
      <w:pgMar w:top="1417" w:right="1418" w:bottom="1417" w:left="1418" w:header="709" w:footer="709" w:gutter="0"/>
      <w:cols w:space="720" w:equalWidth="0">
        <w:col w:w="8838"/>
      </w:cols>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2A30" w:rsidRDefault="008B2A30">
      <w:pPr>
        <w:spacing w:after="0"/>
      </w:pPr>
      <w:r>
        <w:separator/>
      </w:r>
    </w:p>
  </w:endnote>
  <w:endnote w:type="continuationSeparator" w:id="0">
    <w:p w:rsidR="008B2A30" w:rsidRDefault="008B2A3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MU Serif">
    <w:altName w:val="Cambria Math"/>
    <w:charset w:val="00"/>
    <w:family w:val="auto"/>
    <w:pitch w:val="default"/>
    <w:sig w:usb0="00000001" w:usb1="5201E1EB" w:usb2="00020004" w:usb3="00000000" w:csb0="0000011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1C06" w:rsidRDefault="00871C06"/>
  <w:p w:rsidR="00871C06" w:rsidRDefault="00871C06">
    <w:pPr>
      <w:pBdr>
        <w:top w:val="single" w:sz="4" w:space="1" w:color="000000"/>
        <w:left w:val="none" w:sz="0" w:space="4" w:color="000000"/>
        <w:bottom w:val="none" w:sz="0" w:space="1" w:color="000000"/>
        <w:right w:val="none" w:sz="0" w:space="4" w:color="000000"/>
        <w:between w:val="nil"/>
      </w:pBdr>
      <w:tabs>
        <w:tab w:val="center" w:pos="4419"/>
        <w:tab w:val="right" w:pos="8838"/>
      </w:tabs>
      <w:spacing w:after="0"/>
      <w:jc w:val="right"/>
      <w:rPr>
        <w:rFonts w:eastAsia="Arial"/>
        <w:color w:val="000000"/>
        <w:sz w:val="18"/>
        <w:szCs w:val="18"/>
      </w:rPr>
    </w:pPr>
    <w:r>
      <w:rPr>
        <w:rFonts w:eastAsia="Arial"/>
        <w:color w:val="000000"/>
        <w:sz w:val="18"/>
        <w:szCs w:val="18"/>
      </w:rPr>
      <w:t xml:space="preserve">Página </w:t>
    </w:r>
    <w:r>
      <w:rPr>
        <w:rFonts w:eastAsia="Arial"/>
        <w:color w:val="000000"/>
        <w:sz w:val="18"/>
        <w:szCs w:val="18"/>
      </w:rPr>
      <w:fldChar w:fldCharType="begin"/>
    </w:r>
    <w:r>
      <w:rPr>
        <w:rFonts w:eastAsia="Arial"/>
        <w:color w:val="000000"/>
        <w:sz w:val="18"/>
        <w:szCs w:val="18"/>
      </w:rPr>
      <w:instrText>PAGE</w:instrText>
    </w:r>
    <w:r>
      <w:rPr>
        <w:rFonts w:eastAsia="Arial"/>
        <w:color w:val="000000"/>
        <w:sz w:val="18"/>
        <w:szCs w:val="18"/>
      </w:rPr>
      <w:fldChar w:fldCharType="separate"/>
    </w:r>
    <w:r w:rsidR="00567747">
      <w:rPr>
        <w:rFonts w:eastAsia="Arial"/>
        <w:noProof/>
        <w:color w:val="000000"/>
        <w:sz w:val="18"/>
        <w:szCs w:val="18"/>
      </w:rPr>
      <w:t>7</w:t>
    </w:r>
    <w:r>
      <w:rPr>
        <w:rFonts w:eastAsia="Arial"/>
        <w:color w:val="000000"/>
        <w:sz w:val="18"/>
        <w:szCs w:val="18"/>
      </w:rPr>
      <w:fldChar w:fldCharType="end"/>
    </w:r>
    <w:r>
      <w:rPr>
        <w:rFonts w:eastAsia="Arial"/>
        <w:color w:val="000000"/>
        <w:sz w:val="18"/>
        <w:szCs w:val="18"/>
      </w:rPr>
      <w:t xml:space="preserve"> de </w:t>
    </w:r>
    <w:r>
      <w:rPr>
        <w:rFonts w:eastAsia="Arial"/>
        <w:color w:val="000000"/>
        <w:sz w:val="18"/>
        <w:szCs w:val="18"/>
      </w:rPr>
      <w:fldChar w:fldCharType="begin"/>
    </w:r>
    <w:r>
      <w:rPr>
        <w:rFonts w:eastAsia="Arial"/>
        <w:color w:val="000000"/>
        <w:sz w:val="18"/>
        <w:szCs w:val="18"/>
      </w:rPr>
      <w:instrText>NUMPAGES</w:instrText>
    </w:r>
    <w:r>
      <w:rPr>
        <w:rFonts w:eastAsia="Arial"/>
        <w:color w:val="000000"/>
        <w:sz w:val="18"/>
        <w:szCs w:val="18"/>
      </w:rPr>
      <w:fldChar w:fldCharType="separate"/>
    </w:r>
    <w:r w:rsidR="00567747">
      <w:rPr>
        <w:rFonts w:eastAsia="Arial"/>
        <w:noProof/>
        <w:color w:val="000000"/>
        <w:sz w:val="18"/>
        <w:szCs w:val="18"/>
      </w:rPr>
      <w:t>24</w:t>
    </w:r>
    <w:r>
      <w:rPr>
        <w:rFonts w:eastAsia="Arial"/>
        <w:color w:val="000000"/>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2A30" w:rsidRDefault="008B2A30">
      <w:pPr>
        <w:spacing w:after="0"/>
      </w:pPr>
      <w:r>
        <w:separator/>
      </w:r>
    </w:p>
  </w:footnote>
  <w:footnote w:type="continuationSeparator" w:id="0">
    <w:p w:rsidR="008B2A30" w:rsidRDefault="008B2A3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1C06" w:rsidRDefault="00871C06">
    <w:pPr>
      <w:pBdr>
        <w:top w:val="none" w:sz="0" w:space="1" w:color="000000"/>
        <w:left w:val="none" w:sz="0" w:space="4" w:color="000000"/>
        <w:bottom w:val="single" w:sz="4" w:space="1" w:color="000000"/>
        <w:right w:val="none" w:sz="0" w:space="4" w:color="000000"/>
        <w:between w:val="nil"/>
      </w:pBdr>
      <w:tabs>
        <w:tab w:val="center" w:pos="4320"/>
        <w:tab w:val="right" w:pos="8640"/>
      </w:tabs>
      <w:spacing w:after="0"/>
      <w:jc w:val="right"/>
      <w:rPr>
        <w:rFonts w:eastAsia="Arial"/>
        <w:color w:val="000000"/>
        <w:sz w:val="18"/>
        <w:szCs w:val="18"/>
      </w:rPr>
    </w:pPr>
    <w:r>
      <w:rPr>
        <w:rFonts w:eastAsia="Arial"/>
        <w:color w:val="000000"/>
        <w:sz w:val="18"/>
        <w:szCs w:val="18"/>
      </w:rPr>
      <w:fldChar w:fldCharType="begin"/>
    </w:r>
    <w:r>
      <w:rPr>
        <w:rFonts w:eastAsia="Arial"/>
        <w:color w:val="000000"/>
        <w:sz w:val="18"/>
        <w:szCs w:val="18"/>
      </w:rPr>
      <w:instrText>PAGE</w:instrText>
    </w:r>
    <w:r>
      <w:rPr>
        <w:rFonts w:eastAsia="Arial"/>
        <w:color w:val="000000"/>
        <w:sz w:val="18"/>
        <w:szCs w:val="18"/>
      </w:rPr>
      <w:fldChar w:fldCharType="end"/>
    </w:r>
  </w:p>
  <w:p w:rsidR="00871C06" w:rsidRDefault="00871C06">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1C06" w:rsidRDefault="00871C06">
    <w:pPr>
      <w:jc w:val="left"/>
      <w:rPr>
        <w:b/>
        <w:sz w:val="18"/>
        <w:szCs w:val="1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1C06" w:rsidRDefault="00871C06"/>
  <w:p w:rsidR="00871C06" w:rsidRDefault="00871C06"/>
  <w:p w:rsidR="00871C06" w:rsidRDefault="00871C06"/>
  <w:p w:rsidR="00871C06" w:rsidRDefault="00871C06"/>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1C06" w:rsidRDefault="00871C06">
    <w:pPr>
      <w:pBdr>
        <w:top w:val="none" w:sz="0" w:space="1" w:color="000000"/>
        <w:left w:val="none" w:sz="0" w:space="4" w:color="000000"/>
        <w:bottom w:val="single" w:sz="4" w:space="1" w:color="000000"/>
        <w:right w:val="none" w:sz="0" w:space="4" w:color="000000"/>
        <w:between w:val="nil"/>
      </w:pBdr>
      <w:tabs>
        <w:tab w:val="center" w:pos="4320"/>
        <w:tab w:val="right" w:pos="8640"/>
      </w:tabs>
      <w:spacing w:after="0"/>
      <w:jc w:val="left"/>
      <w:rPr>
        <w:rFonts w:eastAsia="Arial"/>
        <w:color w:val="000000"/>
        <w:sz w:val="18"/>
        <w:szCs w:val="18"/>
      </w:rPr>
    </w:pPr>
    <w:r>
      <w:rPr>
        <w:rFonts w:eastAsia="Arial"/>
        <w:color w:val="000000"/>
        <w:sz w:val="18"/>
        <w:szCs w:val="18"/>
      </w:rPr>
      <w:t>Parcial Nº 1 – Parcial integrador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B0697"/>
    <w:multiLevelType w:val="hybridMultilevel"/>
    <w:tmpl w:val="F3C0B1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429575C"/>
    <w:multiLevelType w:val="hybridMultilevel"/>
    <w:tmpl w:val="676E57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156457EB"/>
    <w:multiLevelType w:val="hybridMultilevel"/>
    <w:tmpl w:val="AC469670"/>
    <w:lvl w:ilvl="0" w:tplc="A2563E68">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275D56E2"/>
    <w:multiLevelType w:val="hybridMultilevel"/>
    <w:tmpl w:val="6AAE1FBA"/>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2A997477"/>
    <w:multiLevelType w:val="hybridMultilevel"/>
    <w:tmpl w:val="858A85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2BC5638C"/>
    <w:multiLevelType w:val="hybridMultilevel"/>
    <w:tmpl w:val="5B2E5E9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30EA3081"/>
    <w:multiLevelType w:val="hybridMultilevel"/>
    <w:tmpl w:val="1CB801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46A145CA"/>
    <w:multiLevelType w:val="multilevel"/>
    <w:tmpl w:val="49A6BA4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InfoELOTtulo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nsid w:val="6EEC243B"/>
    <w:multiLevelType w:val="multilevel"/>
    <w:tmpl w:val="920673E8"/>
    <w:lvl w:ilvl="0">
      <w:start w:val="2"/>
      <w:numFmt w:val="decimal"/>
      <w:lvlText w:val="%1"/>
      <w:lvlJc w:val="left"/>
      <w:pPr>
        <w:ind w:left="798" w:hanging="576"/>
      </w:pPr>
      <w:rPr>
        <w:rFonts w:hint="default"/>
      </w:rPr>
    </w:lvl>
    <w:lvl w:ilvl="1">
      <w:start w:val="8"/>
      <w:numFmt w:val="decimal"/>
      <w:lvlText w:val="%1.%2"/>
      <w:lvlJc w:val="left"/>
      <w:pPr>
        <w:ind w:left="798" w:hanging="576"/>
      </w:pPr>
      <w:rPr>
        <w:rFonts w:ascii="Arial" w:eastAsia="Arial" w:hAnsi="Arial" w:cs="Arial" w:hint="default"/>
        <w:b/>
        <w:bCs/>
        <w:spacing w:val="-1"/>
        <w:w w:val="99"/>
        <w:sz w:val="26"/>
        <w:szCs w:val="26"/>
      </w:rPr>
    </w:lvl>
    <w:lvl w:ilvl="2">
      <w:start w:val="1"/>
      <w:numFmt w:val="decimal"/>
      <w:lvlText w:val="%3."/>
      <w:lvlJc w:val="left"/>
      <w:pPr>
        <w:ind w:left="942" w:hanging="360"/>
      </w:pPr>
      <w:rPr>
        <w:rFonts w:ascii="Arial" w:eastAsia="Arial" w:hAnsi="Arial" w:cs="Arial" w:hint="default"/>
        <w:spacing w:val="-1"/>
        <w:w w:val="99"/>
        <w:sz w:val="20"/>
        <w:szCs w:val="20"/>
      </w:rPr>
    </w:lvl>
    <w:lvl w:ilvl="3">
      <w:numFmt w:val="bullet"/>
      <w:lvlText w:val="•"/>
      <w:lvlJc w:val="left"/>
      <w:pPr>
        <w:ind w:left="2719" w:hanging="360"/>
      </w:pPr>
      <w:rPr>
        <w:rFonts w:hint="default"/>
      </w:rPr>
    </w:lvl>
    <w:lvl w:ilvl="4">
      <w:numFmt w:val="bullet"/>
      <w:lvlText w:val="•"/>
      <w:lvlJc w:val="left"/>
      <w:pPr>
        <w:ind w:left="3608" w:hanging="360"/>
      </w:pPr>
      <w:rPr>
        <w:rFonts w:hint="default"/>
      </w:rPr>
    </w:lvl>
    <w:lvl w:ilvl="5">
      <w:numFmt w:val="bullet"/>
      <w:lvlText w:val="•"/>
      <w:lvlJc w:val="left"/>
      <w:pPr>
        <w:ind w:left="4498" w:hanging="360"/>
      </w:pPr>
      <w:rPr>
        <w:rFonts w:hint="default"/>
      </w:rPr>
    </w:lvl>
    <w:lvl w:ilvl="6">
      <w:numFmt w:val="bullet"/>
      <w:lvlText w:val="•"/>
      <w:lvlJc w:val="left"/>
      <w:pPr>
        <w:ind w:left="5388" w:hanging="360"/>
      </w:pPr>
      <w:rPr>
        <w:rFonts w:hint="default"/>
      </w:rPr>
    </w:lvl>
    <w:lvl w:ilvl="7">
      <w:numFmt w:val="bullet"/>
      <w:lvlText w:val="•"/>
      <w:lvlJc w:val="left"/>
      <w:pPr>
        <w:ind w:left="6277" w:hanging="360"/>
      </w:pPr>
      <w:rPr>
        <w:rFonts w:hint="default"/>
      </w:rPr>
    </w:lvl>
    <w:lvl w:ilvl="8">
      <w:numFmt w:val="bullet"/>
      <w:lvlText w:val="•"/>
      <w:lvlJc w:val="left"/>
      <w:pPr>
        <w:ind w:left="7167" w:hanging="360"/>
      </w:pPr>
      <w:rPr>
        <w:rFonts w:hint="default"/>
      </w:rPr>
    </w:lvl>
  </w:abstractNum>
  <w:abstractNum w:abstractNumId="9">
    <w:nsid w:val="746F05FA"/>
    <w:multiLevelType w:val="hybridMultilevel"/>
    <w:tmpl w:val="13003D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7A24113A"/>
    <w:multiLevelType w:val="multilevel"/>
    <w:tmpl w:val="05ACDAE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10"/>
  </w:num>
  <w:num w:numId="2">
    <w:abstractNumId w:val="7"/>
  </w:num>
  <w:num w:numId="3">
    <w:abstractNumId w:val="3"/>
  </w:num>
  <w:num w:numId="4">
    <w:abstractNumId w:val="8"/>
  </w:num>
  <w:num w:numId="5">
    <w:abstractNumId w:val="0"/>
  </w:num>
  <w:num w:numId="6">
    <w:abstractNumId w:val="5"/>
  </w:num>
  <w:num w:numId="7">
    <w:abstractNumId w:val="1"/>
  </w:num>
  <w:num w:numId="8">
    <w:abstractNumId w:val="4"/>
  </w:num>
  <w:num w:numId="9">
    <w:abstractNumId w:val="9"/>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4C12"/>
    <w:rsid w:val="00010B1E"/>
    <w:rsid w:val="000269C5"/>
    <w:rsid w:val="00045273"/>
    <w:rsid w:val="0004643E"/>
    <w:rsid w:val="00062086"/>
    <w:rsid w:val="000A0734"/>
    <w:rsid w:val="000C4C12"/>
    <w:rsid w:val="00106B99"/>
    <w:rsid w:val="00123E55"/>
    <w:rsid w:val="0017703D"/>
    <w:rsid w:val="00185458"/>
    <w:rsid w:val="00186929"/>
    <w:rsid w:val="001A21BC"/>
    <w:rsid w:val="001B5057"/>
    <w:rsid w:val="001D605A"/>
    <w:rsid w:val="001F7245"/>
    <w:rsid w:val="00204D96"/>
    <w:rsid w:val="00243091"/>
    <w:rsid w:val="00280F25"/>
    <w:rsid w:val="002E03A7"/>
    <w:rsid w:val="002F6F9E"/>
    <w:rsid w:val="00324B31"/>
    <w:rsid w:val="00343D88"/>
    <w:rsid w:val="003461BC"/>
    <w:rsid w:val="00391C99"/>
    <w:rsid w:val="003A1174"/>
    <w:rsid w:val="003B0C5E"/>
    <w:rsid w:val="003B3A98"/>
    <w:rsid w:val="003C7070"/>
    <w:rsid w:val="00400CE8"/>
    <w:rsid w:val="00420BA8"/>
    <w:rsid w:val="0043788B"/>
    <w:rsid w:val="004428AC"/>
    <w:rsid w:val="00443CAA"/>
    <w:rsid w:val="004449E3"/>
    <w:rsid w:val="00445311"/>
    <w:rsid w:val="0046097D"/>
    <w:rsid w:val="004901D0"/>
    <w:rsid w:val="00491FCF"/>
    <w:rsid w:val="00497841"/>
    <w:rsid w:val="00515A01"/>
    <w:rsid w:val="00536517"/>
    <w:rsid w:val="00541964"/>
    <w:rsid w:val="00544279"/>
    <w:rsid w:val="005671CA"/>
    <w:rsid w:val="00567747"/>
    <w:rsid w:val="005754BA"/>
    <w:rsid w:val="005B0243"/>
    <w:rsid w:val="00653B4B"/>
    <w:rsid w:val="00655D65"/>
    <w:rsid w:val="0065726F"/>
    <w:rsid w:val="00690B3A"/>
    <w:rsid w:val="00694A14"/>
    <w:rsid w:val="0069637A"/>
    <w:rsid w:val="006B3632"/>
    <w:rsid w:val="007023F1"/>
    <w:rsid w:val="0073773E"/>
    <w:rsid w:val="00757797"/>
    <w:rsid w:val="007C58D4"/>
    <w:rsid w:val="007E75F0"/>
    <w:rsid w:val="007F1884"/>
    <w:rsid w:val="00846DB8"/>
    <w:rsid w:val="00850F41"/>
    <w:rsid w:val="00871C06"/>
    <w:rsid w:val="00885E79"/>
    <w:rsid w:val="00894A1C"/>
    <w:rsid w:val="008B2A30"/>
    <w:rsid w:val="008D2631"/>
    <w:rsid w:val="008D51A4"/>
    <w:rsid w:val="008D56BF"/>
    <w:rsid w:val="008D6710"/>
    <w:rsid w:val="008D7849"/>
    <w:rsid w:val="008F6C61"/>
    <w:rsid w:val="00903C15"/>
    <w:rsid w:val="00903C74"/>
    <w:rsid w:val="0093424F"/>
    <w:rsid w:val="00960EF3"/>
    <w:rsid w:val="009C2A71"/>
    <w:rsid w:val="009F10CE"/>
    <w:rsid w:val="009F70A4"/>
    <w:rsid w:val="00A039D1"/>
    <w:rsid w:val="00A15AFD"/>
    <w:rsid w:val="00A1623C"/>
    <w:rsid w:val="00A43E70"/>
    <w:rsid w:val="00A84605"/>
    <w:rsid w:val="00AA1B35"/>
    <w:rsid w:val="00AC418A"/>
    <w:rsid w:val="00AE46D5"/>
    <w:rsid w:val="00AF0BE6"/>
    <w:rsid w:val="00AF78D2"/>
    <w:rsid w:val="00B032C5"/>
    <w:rsid w:val="00B174DC"/>
    <w:rsid w:val="00B17DA2"/>
    <w:rsid w:val="00B25708"/>
    <w:rsid w:val="00B30775"/>
    <w:rsid w:val="00B35FC1"/>
    <w:rsid w:val="00B507F9"/>
    <w:rsid w:val="00B5608E"/>
    <w:rsid w:val="00B75F89"/>
    <w:rsid w:val="00B949DC"/>
    <w:rsid w:val="00BD6075"/>
    <w:rsid w:val="00BE6AB7"/>
    <w:rsid w:val="00BF0E19"/>
    <w:rsid w:val="00BF4179"/>
    <w:rsid w:val="00BF711E"/>
    <w:rsid w:val="00C23540"/>
    <w:rsid w:val="00C24A70"/>
    <w:rsid w:val="00C25B8B"/>
    <w:rsid w:val="00C41151"/>
    <w:rsid w:val="00C41251"/>
    <w:rsid w:val="00C53FB4"/>
    <w:rsid w:val="00C6233F"/>
    <w:rsid w:val="00C75124"/>
    <w:rsid w:val="00C85C64"/>
    <w:rsid w:val="00CA12D4"/>
    <w:rsid w:val="00CF30DD"/>
    <w:rsid w:val="00CF65ED"/>
    <w:rsid w:val="00D04B41"/>
    <w:rsid w:val="00D17B6D"/>
    <w:rsid w:val="00D229AE"/>
    <w:rsid w:val="00D34F16"/>
    <w:rsid w:val="00D51B20"/>
    <w:rsid w:val="00D64E97"/>
    <w:rsid w:val="00D710BE"/>
    <w:rsid w:val="00D962E8"/>
    <w:rsid w:val="00D979CA"/>
    <w:rsid w:val="00DA51ED"/>
    <w:rsid w:val="00DC1AD3"/>
    <w:rsid w:val="00DD2884"/>
    <w:rsid w:val="00DF1A3D"/>
    <w:rsid w:val="00E220EB"/>
    <w:rsid w:val="00E33FC0"/>
    <w:rsid w:val="00E56CF6"/>
    <w:rsid w:val="00E57D84"/>
    <w:rsid w:val="00E61DA3"/>
    <w:rsid w:val="00E64C10"/>
    <w:rsid w:val="00E66A2B"/>
    <w:rsid w:val="00E6765F"/>
    <w:rsid w:val="00E85775"/>
    <w:rsid w:val="00EA03F5"/>
    <w:rsid w:val="00EA2086"/>
    <w:rsid w:val="00ED0D04"/>
    <w:rsid w:val="00EE2C1F"/>
    <w:rsid w:val="00F009F6"/>
    <w:rsid w:val="00F459D0"/>
    <w:rsid w:val="00F47DA1"/>
    <w:rsid w:val="00F77756"/>
    <w:rsid w:val="00F91727"/>
    <w:rsid w:val="00F960E8"/>
    <w:rsid w:val="00FD06E0"/>
    <w:rsid w:val="00FD3894"/>
    <w:rsid w:val="00FD47B5"/>
    <w:rsid w:val="00FD6E67"/>
    <w:rsid w:val="00FE7D25"/>
    <w:rsid w:val="00FF23D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15C7301-534A-454F-9DAF-60FCB0815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lang w:val="es-AR" w:eastAsia="es-AR" w:bidi="ar-SA"/>
      </w:rPr>
    </w:rPrDefault>
    <w:pPrDefault>
      <w:pPr>
        <w:spacing w:after="120"/>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773E"/>
    <w:rPr>
      <w:rFonts w:eastAsia="Times New Roman"/>
      <w:szCs w:val="22"/>
      <w:lang w:eastAsia="en-US"/>
    </w:rPr>
  </w:style>
  <w:style w:type="paragraph" w:styleId="Ttulo1">
    <w:name w:val="heading 1"/>
    <w:basedOn w:val="Normal"/>
    <w:next w:val="Normal"/>
    <w:link w:val="Ttulo1Car"/>
    <w:qFormat/>
    <w:pPr>
      <w:keepNext/>
      <w:keepLines/>
      <w:numPr>
        <w:numId w:val="1"/>
      </w:numPr>
      <w:pBdr>
        <w:top w:val="none" w:sz="0" w:space="1" w:color="auto"/>
        <w:left w:val="none" w:sz="0" w:space="4" w:color="auto"/>
        <w:bottom w:val="none" w:sz="0" w:space="1" w:color="595959"/>
        <w:right w:val="none" w:sz="0" w:space="4" w:color="auto"/>
      </w:pBdr>
      <w:spacing w:before="360"/>
      <w:ind w:left="431" w:hanging="431"/>
      <w:outlineLvl w:val="0"/>
    </w:pPr>
    <w:rPr>
      <w:rFonts w:eastAsia="SimSun" w:cs="CMU Serif"/>
      <w:b/>
      <w:bCs/>
      <w:color w:val="000000"/>
      <w:sz w:val="30"/>
      <w:szCs w:val="32"/>
    </w:rPr>
  </w:style>
  <w:style w:type="paragraph" w:styleId="Ttulo2">
    <w:name w:val="heading 2"/>
    <w:basedOn w:val="Normal"/>
    <w:next w:val="Normal"/>
    <w:link w:val="Ttulo2Car"/>
    <w:qFormat/>
    <w:pPr>
      <w:keepNext/>
      <w:keepLines/>
      <w:numPr>
        <w:ilvl w:val="1"/>
        <w:numId w:val="1"/>
      </w:numPr>
      <w:spacing w:before="360" w:after="0"/>
      <w:outlineLvl w:val="1"/>
    </w:pPr>
    <w:rPr>
      <w:rFonts w:eastAsia="SimSun"/>
      <w:b/>
      <w:bCs/>
      <w:color w:val="000000"/>
      <w:sz w:val="26"/>
      <w:szCs w:val="28"/>
    </w:rPr>
  </w:style>
  <w:style w:type="paragraph" w:styleId="Ttulo3">
    <w:name w:val="heading 3"/>
    <w:basedOn w:val="Normal"/>
    <w:next w:val="Normal"/>
    <w:link w:val="Ttulo3Car"/>
    <w:qFormat/>
    <w:pPr>
      <w:keepNext/>
      <w:keepLines/>
      <w:numPr>
        <w:ilvl w:val="2"/>
        <w:numId w:val="1"/>
      </w:numPr>
      <w:spacing w:before="200" w:after="0"/>
      <w:outlineLvl w:val="2"/>
    </w:pPr>
    <w:rPr>
      <w:rFonts w:eastAsia="SimSun"/>
      <w:b/>
      <w:bCs/>
      <w:color w:val="000000"/>
      <w:sz w:val="22"/>
    </w:rPr>
  </w:style>
  <w:style w:type="paragraph" w:styleId="Ttulo4">
    <w:name w:val="heading 4"/>
    <w:basedOn w:val="Normal"/>
    <w:next w:val="Normal"/>
    <w:link w:val="Ttulo4Car"/>
    <w:qFormat/>
    <w:pPr>
      <w:keepNext/>
      <w:keepLines/>
      <w:numPr>
        <w:ilvl w:val="3"/>
        <w:numId w:val="1"/>
      </w:numPr>
      <w:spacing w:before="200" w:after="0"/>
      <w:outlineLvl w:val="3"/>
    </w:pPr>
    <w:rPr>
      <w:rFonts w:ascii="Calibri Light" w:eastAsia="SimSun" w:hAnsi="Calibri Light"/>
      <w:b/>
      <w:bCs/>
      <w:i/>
      <w:iCs/>
      <w:color w:val="000000"/>
    </w:rPr>
  </w:style>
  <w:style w:type="paragraph" w:styleId="Ttulo5">
    <w:name w:val="heading 5"/>
    <w:basedOn w:val="Normal"/>
    <w:next w:val="Normal"/>
    <w:link w:val="Ttulo5Car"/>
    <w:qFormat/>
    <w:pPr>
      <w:keepNext/>
      <w:keepLines/>
      <w:numPr>
        <w:ilvl w:val="4"/>
        <w:numId w:val="1"/>
      </w:numPr>
      <w:spacing w:before="200" w:after="0"/>
      <w:outlineLvl w:val="4"/>
    </w:pPr>
    <w:rPr>
      <w:rFonts w:ascii="Calibri Light" w:eastAsia="SimSun" w:hAnsi="Calibri Light"/>
      <w:color w:val="323E4F"/>
    </w:rPr>
  </w:style>
  <w:style w:type="paragraph" w:styleId="Ttulo6">
    <w:name w:val="heading 6"/>
    <w:basedOn w:val="Normal"/>
    <w:next w:val="Normal"/>
    <w:link w:val="Ttulo6Car"/>
    <w:qFormat/>
    <w:pPr>
      <w:keepNext/>
      <w:keepLines/>
      <w:numPr>
        <w:ilvl w:val="5"/>
        <w:numId w:val="1"/>
      </w:numPr>
      <w:spacing w:before="200" w:after="0"/>
      <w:outlineLvl w:val="5"/>
    </w:pPr>
    <w:rPr>
      <w:rFonts w:ascii="Calibri Light" w:eastAsia="SimSun" w:hAnsi="Calibri Light"/>
      <w:i/>
      <w:iCs/>
      <w:color w:val="323E4F"/>
    </w:rPr>
  </w:style>
  <w:style w:type="paragraph" w:styleId="Ttulo7">
    <w:name w:val="heading 7"/>
    <w:basedOn w:val="Normal"/>
    <w:next w:val="Normal"/>
    <w:link w:val="Ttulo7Car"/>
    <w:qFormat/>
    <w:pPr>
      <w:keepNext/>
      <w:keepLines/>
      <w:numPr>
        <w:ilvl w:val="6"/>
        <w:numId w:val="1"/>
      </w:numPr>
      <w:spacing w:before="200" w:after="0"/>
      <w:outlineLvl w:val="6"/>
    </w:pPr>
    <w:rPr>
      <w:rFonts w:ascii="Calibri Light" w:eastAsia="SimSun" w:hAnsi="Calibri Light"/>
      <w:i/>
      <w:iCs/>
      <w:color w:val="404040"/>
    </w:rPr>
  </w:style>
  <w:style w:type="paragraph" w:styleId="Ttulo8">
    <w:name w:val="heading 8"/>
    <w:basedOn w:val="Normal"/>
    <w:next w:val="Normal"/>
    <w:link w:val="Ttulo8Car"/>
    <w:qFormat/>
    <w:pPr>
      <w:keepNext/>
      <w:keepLines/>
      <w:numPr>
        <w:ilvl w:val="7"/>
        <w:numId w:val="1"/>
      </w:numPr>
      <w:spacing w:before="200" w:after="0"/>
      <w:outlineLvl w:val="7"/>
    </w:pPr>
    <w:rPr>
      <w:rFonts w:ascii="Calibri Light" w:eastAsia="SimSun" w:hAnsi="Calibri Light"/>
      <w:color w:val="404040"/>
      <w:szCs w:val="20"/>
    </w:rPr>
  </w:style>
  <w:style w:type="paragraph" w:styleId="Ttulo9">
    <w:name w:val="heading 9"/>
    <w:basedOn w:val="Normal"/>
    <w:next w:val="Normal"/>
    <w:link w:val="Ttulo9Car"/>
    <w:qFormat/>
    <w:pPr>
      <w:keepNext/>
      <w:keepLines/>
      <w:numPr>
        <w:ilvl w:val="8"/>
        <w:numId w:val="1"/>
      </w:numPr>
      <w:spacing w:before="200" w:after="0"/>
      <w:outlineLvl w:val="8"/>
    </w:pPr>
    <w:rPr>
      <w:rFonts w:ascii="Calibri Light" w:eastAsia="SimSun" w:hAnsi="Calibri Light"/>
      <w:i/>
      <w:iCs/>
      <w:color w:val="40404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link w:val="PuestoCar"/>
    <w:qFormat/>
    <w:pPr>
      <w:spacing w:after="0"/>
    </w:pPr>
    <w:rPr>
      <w:rFonts w:ascii="Calibri Light" w:eastAsia="SimSun" w:hAnsi="Calibri Light"/>
      <w:color w:val="000000"/>
      <w:sz w:val="56"/>
      <w:szCs w:val="56"/>
    </w:rPr>
  </w:style>
  <w:style w:type="character" w:styleId="Textoennegrita">
    <w:name w:val="Strong"/>
    <w:basedOn w:val="Fuentedeprrafopredeter"/>
    <w:qFormat/>
    <w:rPr>
      <w:rFonts w:cs="Times New Roman"/>
      <w:b/>
      <w:bCs/>
      <w:color w:val="000000"/>
    </w:rPr>
  </w:style>
  <w:style w:type="character" w:styleId="Hipervnculo">
    <w:name w:val="Hyperlink"/>
    <w:basedOn w:val="Fuentedeprrafopredeter"/>
    <w:rPr>
      <w:color w:val="0000FF"/>
      <w:u w:val="single"/>
    </w:rPr>
  </w:style>
  <w:style w:type="character" w:customStyle="1" w:styleId="InfoELOPrrafoCarCar">
    <w:name w:val="InfoELO Párrafo Car Car"/>
    <w:basedOn w:val="Fuentedeprrafopredeter"/>
    <w:link w:val="InfoELOPrrafo"/>
    <w:rPr>
      <w:rFonts w:ascii="Arial" w:eastAsia="Times New Roman" w:hAnsi="Arial" w:cs="Arial"/>
      <w:b/>
      <w:sz w:val="24"/>
      <w:szCs w:val="24"/>
      <w:lang w:eastAsia="en-US"/>
    </w:rPr>
  </w:style>
  <w:style w:type="character" w:customStyle="1" w:styleId="BookTitle1">
    <w:name w:val="Book Title1"/>
    <w:basedOn w:val="Fuentedeprrafopredeter"/>
    <w:rPr>
      <w:rFonts w:cs="Times New Roman"/>
      <w:smallCaps/>
      <w:spacing w:val="5"/>
    </w:rPr>
  </w:style>
  <w:style w:type="character" w:customStyle="1" w:styleId="SubttuloCar">
    <w:name w:val="Subtítulo Car"/>
    <w:basedOn w:val="Fuentedeprrafopredeter"/>
    <w:link w:val="Subttulo"/>
    <w:locked/>
    <w:rPr>
      <w:rFonts w:cs="Times New Roman"/>
      <w:color w:val="595959"/>
      <w:spacing w:val="10"/>
    </w:rPr>
  </w:style>
  <w:style w:type="character" w:customStyle="1" w:styleId="Ttulo6Car">
    <w:name w:val="Título 6 Car"/>
    <w:basedOn w:val="Fuentedeprrafopredeter"/>
    <w:link w:val="Ttulo6"/>
    <w:semiHidden/>
    <w:qFormat/>
    <w:locked/>
    <w:rPr>
      <w:rFonts w:ascii="Calibri Light" w:eastAsia="SimSun" w:hAnsi="Calibri Light" w:cs="Times New Roman"/>
      <w:i/>
      <w:iCs/>
      <w:color w:val="323E4F"/>
    </w:rPr>
  </w:style>
  <w:style w:type="character" w:customStyle="1" w:styleId="Ttulo3Car">
    <w:name w:val="Título 3 Car"/>
    <w:basedOn w:val="Fuentedeprrafopredeter"/>
    <w:link w:val="Ttulo3"/>
    <w:locked/>
    <w:rPr>
      <w:rFonts w:ascii="Arial" w:eastAsia="SimSun" w:hAnsi="Arial" w:cs="Times New Roman"/>
      <w:b/>
      <w:bCs/>
      <w:color w:val="000000"/>
      <w:sz w:val="22"/>
    </w:rPr>
  </w:style>
  <w:style w:type="character" w:customStyle="1" w:styleId="PiedepginaCar">
    <w:name w:val="Pie de página Car"/>
    <w:basedOn w:val="Fuentedeprrafopredeter"/>
    <w:link w:val="Piedepgina"/>
    <w:qFormat/>
    <w:locked/>
    <w:rPr>
      <w:rFonts w:ascii="Arial" w:hAnsi="Arial" w:cs="Times New Roman"/>
      <w:sz w:val="18"/>
    </w:rPr>
  </w:style>
  <w:style w:type="character" w:styleId="nfasis">
    <w:name w:val="Emphasis"/>
    <w:basedOn w:val="Fuentedeprrafopredeter"/>
    <w:qFormat/>
    <w:rPr>
      <w:rFonts w:cs="Times New Roman"/>
      <w:i/>
      <w:iCs/>
      <w:color w:val="auto"/>
    </w:rPr>
  </w:style>
  <w:style w:type="character" w:styleId="Nmerodepgina">
    <w:name w:val="page number"/>
    <w:basedOn w:val="Fuentedeprrafopredeter"/>
    <w:rPr>
      <w:rFonts w:cs="Times New Roman"/>
    </w:rPr>
  </w:style>
  <w:style w:type="character" w:customStyle="1" w:styleId="PuestoCar">
    <w:name w:val="Puesto Car"/>
    <w:basedOn w:val="Fuentedeprrafopredeter"/>
    <w:link w:val="Puesto"/>
    <w:locked/>
    <w:rPr>
      <w:rFonts w:ascii="Calibri Light" w:eastAsia="SimSun" w:hAnsi="Calibri Light" w:cs="Times New Roman"/>
      <w:color w:val="000000"/>
      <w:sz w:val="56"/>
      <w:szCs w:val="56"/>
    </w:rPr>
  </w:style>
  <w:style w:type="character" w:customStyle="1" w:styleId="Ttulo2Car">
    <w:name w:val="Título 2 Car"/>
    <w:basedOn w:val="Fuentedeprrafopredeter"/>
    <w:link w:val="Ttulo2"/>
    <w:qFormat/>
    <w:locked/>
    <w:rPr>
      <w:rFonts w:ascii="Arial" w:eastAsia="SimSun" w:hAnsi="Arial" w:cs="Times New Roman"/>
      <w:b/>
      <w:bCs/>
      <w:color w:val="000000"/>
      <w:sz w:val="26"/>
      <w:szCs w:val="28"/>
    </w:rPr>
  </w:style>
  <w:style w:type="character" w:customStyle="1" w:styleId="Ttulo5Car">
    <w:name w:val="Título 5 Car"/>
    <w:basedOn w:val="Fuentedeprrafopredeter"/>
    <w:link w:val="Ttulo5"/>
    <w:semiHidden/>
    <w:locked/>
    <w:rPr>
      <w:rFonts w:ascii="Calibri Light" w:eastAsia="SimSun" w:hAnsi="Calibri Light" w:cs="Times New Roman"/>
      <w:color w:val="323E4F"/>
    </w:rPr>
  </w:style>
  <w:style w:type="character" w:customStyle="1" w:styleId="EncabezadoCar">
    <w:name w:val="Encabezado Car"/>
    <w:basedOn w:val="Fuentedeprrafopredeter"/>
    <w:link w:val="Encabezado"/>
    <w:uiPriority w:val="99"/>
    <w:locked/>
    <w:rPr>
      <w:rFonts w:ascii="Arial" w:eastAsia="SimSun" w:hAnsi="Arial" w:cs="Times New Roman"/>
      <w:sz w:val="18"/>
      <w:szCs w:val="24"/>
      <w:lang w:val="en-US" w:eastAsia="zh-CN"/>
    </w:rPr>
  </w:style>
  <w:style w:type="character" w:customStyle="1" w:styleId="Ttulo8Car">
    <w:name w:val="Título 8 Car"/>
    <w:basedOn w:val="Fuentedeprrafopredeter"/>
    <w:link w:val="Ttulo8"/>
    <w:semiHidden/>
    <w:qFormat/>
    <w:locked/>
    <w:rPr>
      <w:rFonts w:ascii="Calibri Light" w:eastAsia="SimSun" w:hAnsi="Calibri Light" w:cs="Times New Roman"/>
      <w:color w:val="404040"/>
      <w:sz w:val="20"/>
      <w:szCs w:val="20"/>
    </w:rPr>
  </w:style>
  <w:style w:type="character" w:customStyle="1" w:styleId="Ttulo9Car">
    <w:name w:val="Título 9 Car"/>
    <w:basedOn w:val="Fuentedeprrafopredeter"/>
    <w:link w:val="Ttulo9"/>
    <w:semiHidden/>
    <w:locked/>
    <w:rPr>
      <w:rFonts w:ascii="Calibri Light" w:eastAsia="SimSun" w:hAnsi="Calibri Light" w:cs="Times New Roman"/>
      <w:i/>
      <w:iCs/>
      <w:color w:val="404040"/>
      <w:sz w:val="20"/>
      <w:szCs w:val="20"/>
    </w:rPr>
  </w:style>
  <w:style w:type="character" w:customStyle="1" w:styleId="SubtleEmphasis1">
    <w:name w:val="Subtle Emphasis1"/>
    <w:basedOn w:val="Fuentedeprrafopredeter"/>
    <w:rPr>
      <w:rFonts w:cs="Times New Roman"/>
      <w:i/>
      <w:iCs/>
      <w:color w:val="404040"/>
    </w:rPr>
  </w:style>
  <w:style w:type="character" w:customStyle="1" w:styleId="Ttulo1Car">
    <w:name w:val="Título 1 Car"/>
    <w:basedOn w:val="Fuentedeprrafopredeter"/>
    <w:link w:val="Ttulo1"/>
    <w:locked/>
    <w:rPr>
      <w:rFonts w:ascii="Arial" w:eastAsia="SimSun" w:hAnsi="Arial" w:cs="CMU Serif"/>
      <w:b/>
      <w:bCs/>
      <w:color w:val="000000"/>
      <w:sz w:val="30"/>
      <w:szCs w:val="32"/>
    </w:rPr>
  </w:style>
  <w:style w:type="character" w:customStyle="1" w:styleId="IntenseReference1">
    <w:name w:val="Intense Reference1"/>
    <w:basedOn w:val="Fuentedeprrafopredeter"/>
    <w:qFormat/>
    <w:rPr>
      <w:rFonts w:cs="Times New Roman"/>
      <w:b/>
      <w:bCs/>
      <w:smallCaps/>
      <w:u w:val="single"/>
    </w:rPr>
  </w:style>
  <w:style w:type="character" w:customStyle="1" w:styleId="apple-converted-space">
    <w:name w:val="apple-converted-space"/>
    <w:basedOn w:val="Fuentedeprrafopredeter"/>
    <w:rPr>
      <w:rFonts w:cs="Times New Roman"/>
    </w:rPr>
  </w:style>
  <w:style w:type="character" w:customStyle="1" w:styleId="Ttulo4Car">
    <w:name w:val="Título 4 Car"/>
    <w:basedOn w:val="Fuentedeprrafopredeter"/>
    <w:link w:val="Ttulo4"/>
    <w:locked/>
    <w:rPr>
      <w:rFonts w:ascii="Calibri Light" w:eastAsia="SimSun" w:hAnsi="Calibri Light" w:cs="Times New Roman"/>
      <w:b/>
      <w:bCs/>
      <w:i/>
      <w:iCs/>
      <w:color w:val="000000"/>
    </w:rPr>
  </w:style>
  <w:style w:type="character" w:customStyle="1" w:styleId="CitaCar">
    <w:name w:val="Cita Car"/>
    <w:basedOn w:val="Fuentedeprrafopredeter"/>
    <w:link w:val="Quote1"/>
    <w:locked/>
    <w:rPr>
      <w:rFonts w:cs="Times New Roman"/>
      <w:i/>
      <w:iCs/>
      <w:color w:val="000000"/>
    </w:rPr>
  </w:style>
  <w:style w:type="character" w:customStyle="1" w:styleId="TextodegloboCar">
    <w:name w:val="Texto de globo Car"/>
    <w:basedOn w:val="Fuentedeprrafopredeter"/>
    <w:link w:val="Textodeglobo"/>
    <w:rPr>
      <w:rFonts w:ascii="Tahoma" w:eastAsia="Times New Roman" w:hAnsi="Tahoma" w:cs="Tahoma"/>
      <w:sz w:val="16"/>
      <w:szCs w:val="16"/>
      <w:lang w:eastAsia="en-US"/>
    </w:rPr>
  </w:style>
  <w:style w:type="character" w:customStyle="1" w:styleId="SinespaciadoCar">
    <w:name w:val="Sin espaciado Car"/>
    <w:basedOn w:val="Fuentedeprrafopredeter"/>
    <w:link w:val="NoSpacing1"/>
    <w:qFormat/>
    <w:locked/>
    <w:rPr>
      <w:rFonts w:ascii="Calibri" w:eastAsia="SimSun" w:hAnsi="Calibri" w:cs="Times New Roman"/>
      <w:sz w:val="22"/>
      <w:szCs w:val="22"/>
      <w:lang w:val="es-AR" w:eastAsia="en-US" w:bidi="ar-SA"/>
    </w:rPr>
  </w:style>
  <w:style w:type="character" w:customStyle="1" w:styleId="CitadestacadaCar">
    <w:name w:val="Cita destacada Car"/>
    <w:basedOn w:val="Fuentedeprrafopredeter"/>
    <w:link w:val="IntenseQuote1"/>
    <w:locked/>
    <w:rPr>
      <w:rFonts w:cs="Times New Roman"/>
      <w:color w:val="000000"/>
      <w:shd w:val="clear" w:color="auto" w:fill="F2F2F2"/>
    </w:rPr>
  </w:style>
  <w:style w:type="character" w:customStyle="1" w:styleId="Ttulo7Car">
    <w:name w:val="Título 7 Car"/>
    <w:basedOn w:val="Fuentedeprrafopredeter"/>
    <w:link w:val="Ttulo7"/>
    <w:semiHidden/>
    <w:locked/>
    <w:rPr>
      <w:rFonts w:ascii="Calibri Light" w:eastAsia="SimSun" w:hAnsi="Calibri Light" w:cs="Times New Roman"/>
      <w:i/>
      <w:iCs/>
      <w:color w:val="404040"/>
    </w:rPr>
  </w:style>
  <w:style w:type="character" w:customStyle="1" w:styleId="IntenseEmphasis1">
    <w:name w:val="Intense Emphasis1"/>
    <w:basedOn w:val="Fuentedeprrafopredeter"/>
    <w:qFormat/>
    <w:rPr>
      <w:rFonts w:cs="Times New Roman"/>
      <w:b/>
      <w:bCs/>
      <w:i/>
      <w:iCs/>
      <w:caps/>
    </w:rPr>
  </w:style>
  <w:style w:type="character" w:customStyle="1" w:styleId="SubtleReference1">
    <w:name w:val="Subtle Reference1"/>
    <w:basedOn w:val="Fuentedeprrafopredeter"/>
    <w:rPr>
      <w:rFonts w:cs="Times New Roman"/>
      <w:smallCaps/>
      <w:color w:val="404040"/>
      <w:u w:val="single" w:color="7F7F7F"/>
    </w:rPr>
  </w:style>
  <w:style w:type="paragraph" w:styleId="TDC3">
    <w:name w:val="toc 3"/>
    <w:basedOn w:val="Normal"/>
    <w:next w:val="Normal"/>
    <w:semiHidden/>
    <w:qFormat/>
    <w:pPr>
      <w:spacing w:after="0"/>
      <w:ind w:left="480"/>
      <w:jc w:val="left"/>
    </w:pPr>
    <w:rPr>
      <w:rFonts w:ascii="Times New Roman" w:eastAsia="SimSun" w:hAnsi="Times New Roman"/>
      <w:sz w:val="24"/>
      <w:szCs w:val="24"/>
      <w:lang w:val="en-US"/>
    </w:rPr>
  </w:style>
  <w:style w:type="paragraph" w:styleId="Descripcin">
    <w:name w:val="caption"/>
    <w:basedOn w:val="Normal"/>
    <w:next w:val="Normal"/>
    <w:qFormat/>
    <w:pPr>
      <w:spacing w:after="200"/>
      <w:jc w:val="center"/>
    </w:pPr>
    <w:rPr>
      <w:i/>
      <w:iCs/>
      <w:color w:val="000000"/>
      <w:sz w:val="18"/>
      <w:szCs w:val="18"/>
    </w:rPr>
  </w:style>
  <w:style w:type="paragraph" w:styleId="TDC1">
    <w:name w:val="toc 1"/>
    <w:basedOn w:val="Normal"/>
    <w:next w:val="Normal"/>
    <w:semiHidden/>
    <w:qFormat/>
    <w:pPr>
      <w:spacing w:after="0"/>
      <w:jc w:val="left"/>
    </w:pPr>
    <w:rPr>
      <w:rFonts w:ascii="Times New Roman" w:eastAsia="SimSun" w:hAnsi="Times New Roman"/>
      <w:sz w:val="24"/>
      <w:szCs w:val="24"/>
      <w:lang w:val="en-US"/>
    </w:rPr>
  </w:style>
  <w:style w:type="paragraph" w:styleId="TDC2">
    <w:name w:val="toc 2"/>
    <w:basedOn w:val="Normal"/>
    <w:next w:val="Normal"/>
    <w:semiHidden/>
    <w:pPr>
      <w:spacing w:after="0"/>
      <w:ind w:left="240"/>
      <w:jc w:val="left"/>
    </w:pPr>
    <w:rPr>
      <w:rFonts w:ascii="Times New Roman" w:eastAsia="SimSun" w:hAnsi="Times New Roman"/>
      <w:sz w:val="24"/>
      <w:szCs w:val="24"/>
      <w:lang w:val="en-US"/>
    </w:rPr>
  </w:style>
  <w:style w:type="paragraph" w:styleId="Textodeglobo">
    <w:name w:val="Balloon Text"/>
    <w:basedOn w:val="Normal"/>
    <w:link w:val="TextodegloboCar"/>
    <w:pPr>
      <w:spacing w:after="0"/>
    </w:pPr>
    <w:rPr>
      <w:rFonts w:ascii="Tahoma" w:hAnsi="Tahoma" w:cs="Tahoma"/>
      <w:sz w:val="16"/>
      <w:szCs w:val="16"/>
    </w:rPr>
  </w:style>
  <w:style w:type="paragraph" w:styleId="Encabezado">
    <w:name w:val="header"/>
    <w:basedOn w:val="Normal"/>
    <w:link w:val="EncabezadoCar"/>
    <w:uiPriority w:val="99"/>
    <w:pPr>
      <w:pBdr>
        <w:top w:val="none" w:sz="0" w:space="1" w:color="auto"/>
        <w:left w:val="none" w:sz="0" w:space="4" w:color="auto"/>
        <w:bottom w:val="single" w:sz="4" w:space="1" w:color="auto"/>
        <w:right w:val="none" w:sz="0" w:space="4" w:color="auto"/>
      </w:pBdr>
      <w:tabs>
        <w:tab w:val="center" w:pos="4320"/>
        <w:tab w:val="right" w:pos="8640"/>
      </w:tabs>
      <w:spacing w:after="0"/>
      <w:jc w:val="left"/>
    </w:pPr>
    <w:rPr>
      <w:rFonts w:eastAsia="SimSun"/>
      <w:sz w:val="18"/>
      <w:szCs w:val="24"/>
      <w:lang w:val="en-US"/>
    </w:rPr>
  </w:style>
  <w:style w:type="paragraph" w:customStyle="1" w:styleId="InfoELOTtulo3">
    <w:name w:val="InfoELO Título 3"/>
    <w:basedOn w:val="Normal"/>
    <w:next w:val="InfoELOPrrafo"/>
    <w:pPr>
      <w:numPr>
        <w:ilvl w:val="2"/>
        <w:numId w:val="2"/>
      </w:numPr>
      <w:tabs>
        <w:tab w:val="left" w:pos="357"/>
      </w:tabs>
      <w:spacing w:before="120"/>
      <w:jc w:val="left"/>
    </w:pPr>
    <w:rPr>
      <w:b/>
    </w:rPr>
  </w:style>
  <w:style w:type="paragraph" w:customStyle="1" w:styleId="InfoELOTtulo1">
    <w:name w:val="InfoELO Título 1"/>
    <w:basedOn w:val="Normal"/>
    <w:next w:val="InfoELOPrrafo"/>
    <w:pPr>
      <w:spacing w:before="360"/>
      <w:ind w:left="720" w:hanging="720"/>
      <w:jc w:val="left"/>
    </w:pPr>
    <w:rPr>
      <w:b/>
      <w:sz w:val="30"/>
      <w:szCs w:val="30"/>
    </w:rPr>
  </w:style>
  <w:style w:type="paragraph" w:customStyle="1" w:styleId="Default">
    <w:name w:val="Default"/>
    <w:qFormat/>
    <w:pPr>
      <w:autoSpaceDE w:val="0"/>
      <w:autoSpaceDN w:val="0"/>
      <w:adjustRightInd w:val="0"/>
    </w:pPr>
    <w:rPr>
      <w:color w:val="000000"/>
      <w:sz w:val="24"/>
      <w:szCs w:val="24"/>
      <w:lang w:eastAsia="en-US"/>
    </w:rPr>
  </w:style>
  <w:style w:type="paragraph" w:styleId="NormalWeb">
    <w:name w:val="Normal (Web)"/>
    <w:basedOn w:val="Normal"/>
    <w:pPr>
      <w:spacing w:beforeAutospacing="1" w:after="100" w:afterAutospacing="1"/>
      <w:jc w:val="left"/>
    </w:pPr>
    <w:rPr>
      <w:rFonts w:ascii="Times New Roman" w:eastAsia="SimSun" w:hAnsi="Times New Roman"/>
      <w:sz w:val="24"/>
      <w:szCs w:val="24"/>
      <w:lang w:val="en-US" w:eastAsia="zh-CN"/>
    </w:rPr>
  </w:style>
  <w:style w:type="paragraph" w:styleId="Piedepgina">
    <w:name w:val="footer"/>
    <w:basedOn w:val="Normal"/>
    <w:link w:val="PiedepginaCar"/>
    <w:pPr>
      <w:pBdr>
        <w:top w:val="single" w:sz="4" w:space="1" w:color="auto"/>
        <w:left w:val="none" w:sz="0" w:space="4" w:color="auto"/>
        <w:bottom w:val="none" w:sz="0" w:space="1" w:color="auto"/>
        <w:right w:val="none" w:sz="0" w:space="4" w:color="auto"/>
      </w:pBdr>
      <w:tabs>
        <w:tab w:val="center" w:pos="4419"/>
        <w:tab w:val="right" w:pos="8838"/>
      </w:tabs>
      <w:spacing w:after="0"/>
      <w:jc w:val="right"/>
    </w:pPr>
    <w:rPr>
      <w:sz w:val="18"/>
    </w:rPr>
  </w:style>
  <w:style w:type="paragraph" w:styleId="Subttulo">
    <w:name w:val="Subtitle"/>
    <w:basedOn w:val="Normal"/>
    <w:next w:val="Normal"/>
    <w:link w:val="SubttuloCar"/>
    <w:rPr>
      <w:rFonts w:ascii="Calibri" w:eastAsia="Calibri" w:hAnsi="Calibri" w:cs="Calibri"/>
      <w:color w:val="595959"/>
    </w:rPr>
  </w:style>
  <w:style w:type="paragraph" w:customStyle="1" w:styleId="Titulotabla">
    <w:name w:val="Titulo tabla"/>
    <w:basedOn w:val="Normal"/>
    <w:pPr>
      <w:spacing w:after="0" w:line="276" w:lineRule="auto"/>
      <w:jc w:val="left"/>
    </w:pPr>
    <w:rPr>
      <w:rFonts w:ascii="Times New Roman" w:hAnsi="Times New Roman"/>
      <w:i/>
      <w:sz w:val="24"/>
      <w:szCs w:val="24"/>
      <w:lang w:val="es-CO"/>
    </w:rPr>
  </w:style>
  <w:style w:type="paragraph" w:customStyle="1" w:styleId="InfoELOTtulo2">
    <w:name w:val="InfoELO Título 2"/>
    <w:basedOn w:val="Normal"/>
    <w:next w:val="InfoELOPrrafo"/>
    <w:pPr>
      <w:spacing w:before="240"/>
      <w:jc w:val="left"/>
    </w:pPr>
    <w:rPr>
      <w:b/>
      <w:sz w:val="32"/>
      <w:szCs w:val="32"/>
    </w:rPr>
  </w:style>
  <w:style w:type="paragraph" w:customStyle="1" w:styleId="NoSpacing1">
    <w:name w:val="No Spacing1"/>
    <w:link w:val="SinespaciadoCar"/>
    <w:rPr>
      <w:rFonts w:ascii="Calibri" w:hAnsi="Calibri"/>
      <w:sz w:val="22"/>
      <w:szCs w:val="22"/>
      <w:lang w:eastAsia="en-US"/>
    </w:rPr>
  </w:style>
  <w:style w:type="paragraph" w:customStyle="1" w:styleId="Quote1">
    <w:name w:val="Quote1"/>
    <w:basedOn w:val="Normal"/>
    <w:next w:val="Normal"/>
    <w:link w:val="CitaCar"/>
    <w:pPr>
      <w:spacing w:before="160"/>
      <w:ind w:left="720" w:right="720"/>
    </w:pPr>
    <w:rPr>
      <w:rFonts w:ascii="Calibri" w:eastAsia="SimSun" w:hAnsi="Calibri"/>
      <w:i/>
      <w:iCs/>
      <w:color w:val="000000"/>
    </w:rPr>
  </w:style>
  <w:style w:type="paragraph" w:customStyle="1" w:styleId="TOCHeading1">
    <w:name w:val="TOC Heading1"/>
    <w:basedOn w:val="Ttulo1"/>
    <w:next w:val="Normal"/>
    <w:qFormat/>
    <w:pPr>
      <w:outlineLvl w:val="9"/>
    </w:pPr>
  </w:style>
  <w:style w:type="paragraph" w:customStyle="1" w:styleId="Piedeimagen">
    <w:name w:val="Pie de imagen"/>
    <w:basedOn w:val="Descripcin"/>
    <w:pPr>
      <w:spacing w:after="0" w:line="480" w:lineRule="auto"/>
      <w:ind w:firstLine="454"/>
      <w:jc w:val="left"/>
    </w:pPr>
    <w:rPr>
      <w:rFonts w:ascii="Times New Roman" w:hAnsi="Times New Roman"/>
      <w:bCs/>
      <w:iCs w:val="0"/>
      <w:sz w:val="20"/>
      <w:szCs w:val="24"/>
      <w:lang w:val="es-CO"/>
    </w:rPr>
  </w:style>
  <w:style w:type="paragraph" w:customStyle="1" w:styleId="InfoELOTtuloSinReferencia">
    <w:name w:val="InfoELO Título Sin Referencia"/>
    <w:basedOn w:val="Normal"/>
    <w:next w:val="InfoELOPrrafo"/>
    <w:rPr>
      <w:b/>
    </w:rPr>
  </w:style>
  <w:style w:type="paragraph" w:customStyle="1" w:styleId="ListParagraph1">
    <w:name w:val="List Paragraph1"/>
    <w:basedOn w:val="Normal"/>
    <w:pPr>
      <w:ind w:left="720"/>
    </w:pPr>
  </w:style>
  <w:style w:type="paragraph" w:customStyle="1" w:styleId="InfoELOPrrafo">
    <w:name w:val="InfoELO Párrafo"/>
    <w:basedOn w:val="Normal"/>
    <w:link w:val="InfoELOPrrafoCarCar"/>
    <w:pPr>
      <w:spacing w:after="0"/>
    </w:pPr>
    <w:rPr>
      <w:b/>
      <w:sz w:val="24"/>
      <w:szCs w:val="24"/>
    </w:rPr>
  </w:style>
  <w:style w:type="paragraph" w:customStyle="1" w:styleId="IntenseQuote1">
    <w:name w:val="Intense Quote1"/>
    <w:basedOn w:val="Normal"/>
    <w:next w:val="Normal"/>
    <w:link w:val="CitadestacadaCar"/>
    <w:pPr>
      <w:pBdr>
        <w:top w:val="single" w:sz="24" w:space="1" w:color="F2F2F2"/>
        <w:bottom w:val="single" w:sz="24" w:space="1" w:color="F2F2F2"/>
      </w:pBdr>
      <w:shd w:val="clear" w:color="auto" w:fill="F2F2F2"/>
      <w:spacing w:before="240" w:after="240"/>
      <w:ind w:left="936" w:right="936"/>
      <w:jc w:val="center"/>
    </w:pPr>
    <w:rPr>
      <w:rFonts w:ascii="Calibri" w:eastAsia="SimSun" w:hAnsi="Calibri"/>
      <w:color w:val="000000"/>
    </w:rPr>
  </w:style>
  <w:style w:type="paragraph" w:styleId="Prrafodelista">
    <w:name w:val="List Paragraph"/>
    <w:basedOn w:val="Normal"/>
    <w:uiPriority w:val="1"/>
    <w:qFormat/>
    <w:rsid w:val="003F3DCA"/>
    <w:pPr>
      <w:ind w:left="720"/>
      <w:contextualSpacing/>
    </w:pPr>
  </w:style>
  <w:style w:type="table" w:styleId="Tablanormal2">
    <w:name w:val="Plain Table 2"/>
    <w:basedOn w:val="Tablanormal"/>
    <w:uiPriority w:val="42"/>
    <w:rsid w:val="003F3DCA"/>
    <w:rPr>
      <w:rFonts w:asciiTheme="minorHAnsi" w:eastAsiaTheme="minorHAnsi" w:hAnsiTheme="minorHAnsi" w:cstheme="minorBidi"/>
      <w:sz w:val="22"/>
      <w:szCs w:val="22"/>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
    <w:name w:val="Table Grid"/>
    <w:basedOn w:val="Tablanormal"/>
    <w:locked/>
    <w:rsid w:val="009F65E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unhideWhenUsed/>
    <w:rsid w:val="003E38D5"/>
    <w:rPr>
      <w:color w:val="808080"/>
    </w:rPr>
  </w:style>
  <w:style w:type="paragraph" w:styleId="Textoindependiente">
    <w:name w:val="Body Text"/>
    <w:basedOn w:val="Normal"/>
    <w:link w:val="TextoindependienteCar"/>
    <w:uiPriority w:val="1"/>
    <w:qFormat/>
    <w:rsid w:val="005671CA"/>
    <w:pPr>
      <w:widowControl w:val="0"/>
      <w:autoSpaceDE w:val="0"/>
      <w:autoSpaceDN w:val="0"/>
      <w:spacing w:after="0"/>
      <w:jc w:val="left"/>
    </w:pPr>
    <w:rPr>
      <w:rFonts w:eastAsia="Arial"/>
      <w:szCs w:val="20"/>
      <w:lang w:val="en-US"/>
    </w:rPr>
  </w:style>
  <w:style w:type="character" w:customStyle="1" w:styleId="TextoindependienteCar">
    <w:name w:val="Texto independiente Car"/>
    <w:basedOn w:val="Fuentedeprrafopredeter"/>
    <w:link w:val="Textoindependiente"/>
    <w:uiPriority w:val="1"/>
    <w:rsid w:val="005671CA"/>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084322">
      <w:bodyDiv w:val="1"/>
      <w:marLeft w:val="0"/>
      <w:marRight w:val="0"/>
      <w:marTop w:val="0"/>
      <w:marBottom w:val="0"/>
      <w:divBdr>
        <w:top w:val="none" w:sz="0" w:space="0" w:color="auto"/>
        <w:left w:val="none" w:sz="0" w:space="0" w:color="auto"/>
        <w:bottom w:val="none" w:sz="0" w:space="0" w:color="auto"/>
        <w:right w:val="none" w:sz="0" w:space="0" w:color="auto"/>
      </w:divBdr>
    </w:div>
    <w:div w:id="79178821">
      <w:bodyDiv w:val="1"/>
      <w:marLeft w:val="0"/>
      <w:marRight w:val="0"/>
      <w:marTop w:val="0"/>
      <w:marBottom w:val="0"/>
      <w:divBdr>
        <w:top w:val="none" w:sz="0" w:space="0" w:color="auto"/>
        <w:left w:val="none" w:sz="0" w:space="0" w:color="auto"/>
        <w:bottom w:val="none" w:sz="0" w:space="0" w:color="auto"/>
        <w:right w:val="none" w:sz="0" w:space="0" w:color="auto"/>
      </w:divBdr>
      <w:divsChild>
        <w:div w:id="1970284276">
          <w:marLeft w:val="0"/>
          <w:marRight w:val="0"/>
          <w:marTop w:val="0"/>
          <w:marBottom w:val="0"/>
          <w:divBdr>
            <w:top w:val="none" w:sz="0" w:space="0" w:color="auto"/>
            <w:left w:val="none" w:sz="0" w:space="0" w:color="auto"/>
            <w:bottom w:val="none" w:sz="0" w:space="0" w:color="auto"/>
            <w:right w:val="none" w:sz="0" w:space="0" w:color="auto"/>
          </w:divBdr>
          <w:divsChild>
            <w:div w:id="1828325363">
              <w:marLeft w:val="0"/>
              <w:marRight w:val="0"/>
              <w:marTop w:val="0"/>
              <w:marBottom w:val="0"/>
              <w:divBdr>
                <w:top w:val="none" w:sz="0" w:space="0" w:color="auto"/>
                <w:left w:val="none" w:sz="0" w:space="0" w:color="auto"/>
                <w:bottom w:val="none" w:sz="0" w:space="0" w:color="auto"/>
                <w:right w:val="none" w:sz="0" w:space="0" w:color="auto"/>
              </w:divBdr>
            </w:div>
            <w:div w:id="193131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28523">
      <w:bodyDiv w:val="1"/>
      <w:marLeft w:val="0"/>
      <w:marRight w:val="0"/>
      <w:marTop w:val="0"/>
      <w:marBottom w:val="0"/>
      <w:divBdr>
        <w:top w:val="none" w:sz="0" w:space="0" w:color="auto"/>
        <w:left w:val="none" w:sz="0" w:space="0" w:color="auto"/>
        <w:bottom w:val="none" w:sz="0" w:space="0" w:color="auto"/>
        <w:right w:val="none" w:sz="0" w:space="0" w:color="auto"/>
      </w:divBdr>
    </w:div>
    <w:div w:id="801926195">
      <w:bodyDiv w:val="1"/>
      <w:marLeft w:val="0"/>
      <w:marRight w:val="0"/>
      <w:marTop w:val="0"/>
      <w:marBottom w:val="0"/>
      <w:divBdr>
        <w:top w:val="none" w:sz="0" w:space="0" w:color="auto"/>
        <w:left w:val="none" w:sz="0" w:space="0" w:color="auto"/>
        <w:bottom w:val="none" w:sz="0" w:space="0" w:color="auto"/>
        <w:right w:val="none" w:sz="0" w:space="0" w:color="auto"/>
      </w:divBdr>
      <w:divsChild>
        <w:div w:id="772045574">
          <w:marLeft w:val="0"/>
          <w:marRight w:val="0"/>
          <w:marTop w:val="0"/>
          <w:marBottom w:val="0"/>
          <w:divBdr>
            <w:top w:val="none" w:sz="0" w:space="0" w:color="auto"/>
            <w:left w:val="none" w:sz="0" w:space="0" w:color="auto"/>
            <w:bottom w:val="none" w:sz="0" w:space="0" w:color="auto"/>
            <w:right w:val="none" w:sz="0" w:space="0" w:color="auto"/>
          </w:divBdr>
          <w:divsChild>
            <w:div w:id="1910573179">
              <w:marLeft w:val="0"/>
              <w:marRight w:val="0"/>
              <w:marTop w:val="0"/>
              <w:marBottom w:val="0"/>
              <w:divBdr>
                <w:top w:val="none" w:sz="0" w:space="0" w:color="auto"/>
                <w:left w:val="none" w:sz="0" w:space="0" w:color="auto"/>
                <w:bottom w:val="none" w:sz="0" w:space="0" w:color="auto"/>
                <w:right w:val="none" w:sz="0" w:space="0" w:color="auto"/>
              </w:divBdr>
            </w:div>
            <w:div w:id="1366446622">
              <w:marLeft w:val="0"/>
              <w:marRight w:val="0"/>
              <w:marTop w:val="0"/>
              <w:marBottom w:val="0"/>
              <w:divBdr>
                <w:top w:val="none" w:sz="0" w:space="0" w:color="auto"/>
                <w:left w:val="none" w:sz="0" w:space="0" w:color="auto"/>
                <w:bottom w:val="none" w:sz="0" w:space="0" w:color="auto"/>
                <w:right w:val="none" w:sz="0" w:space="0" w:color="auto"/>
              </w:divBdr>
            </w:div>
            <w:div w:id="1561791080">
              <w:marLeft w:val="0"/>
              <w:marRight w:val="0"/>
              <w:marTop w:val="0"/>
              <w:marBottom w:val="0"/>
              <w:divBdr>
                <w:top w:val="none" w:sz="0" w:space="0" w:color="auto"/>
                <w:left w:val="none" w:sz="0" w:space="0" w:color="auto"/>
                <w:bottom w:val="none" w:sz="0" w:space="0" w:color="auto"/>
                <w:right w:val="none" w:sz="0" w:space="0" w:color="auto"/>
              </w:divBdr>
            </w:div>
            <w:div w:id="984971239">
              <w:marLeft w:val="0"/>
              <w:marRight w:val="0"/>
              <w:marTop w:val="0"/>
              <w:marBottom w:val="0"/>
              <w:divBdr>
                <w:top w:val="none" w:sz="0" w:space="0" w:color="auto"/>
                <w:left w:val="none" w:sz="0" w:space="0" w:color="auto"/>
                <w:bottom w:val="none" w:sz="0" w:space="0" w:color="auto"/>
                <w:right w:val="none" w:sz="0" w:space="0" w:color="auto"/>
              </w:divBdr>
            </w:div>
            <w:div w:id="69041868">
              <w:marLeft w:val="0"/>
              <w:marRight w:val="0"/>
              <w:marTop w:val="0"/>
              <w:marBottom w:val="0"/>
              <w:divBdr>
                <w:top w:val="none" w:sz="0" w:space="0" w:color="auto"/>
                <w:left w:val="none" w:sz="0" w:space="0" w:color="auto"/>
                <w:bottom w:val="none" w:sz="0" w:space="0" w:color="auto"/>
                <w:right w:val="none" w:sz="0" w:space="0" w:color="auto"/>
              </w:divBdr>
            </w:div>
            <w:div w:id="286666001">
              <w:marLeft w:val="0"/>
              <w:marRight w:val="0"/>
              <w:marTop w:val="0"/>
              <w:marBottom w:val="0"/>
              <w:divBdr>
                <w:top w:val="none" w:sz="0" w:space="0" w:color="auto"/>
                <w:left w:val="none" w:sz="0" w:space="0" w:color="auto"/>
                <w:bottom w:val="none" w:sz="0" w:space="0" w:color="auto"/>
                <w:right w:val="none" w:sz="0" w:space="0" w:color="auto"/>
              </w:divBdr>
            </w:div>
            <w:div w:id="1837114595">
              <w:marLeft w:val="0"/>
              <w:marRight w:val="0"/>
              <w:marTop w:val="0"/>
              <w:marBottom w:val="0"/>
              <w:divBdr>
                <w:top w:val="none" w:sz="0" w:space="0" w:color="auto"/>
                <w:left w:val="none" w:sz="0" w:space="0" w:color="auto"/>
                <w:bottom w:val="none" w:sz="0" w:space="0" w:color="auto"/>
                <w:right w:val="none" w:sz="0" w:space="0" w:color="auto"/>
              </w:divBdr>
            </w:div>
            <w:div w:id="655037737">
              <w:marLeft w:val="0"/>
              <w:marRight w:val="0"/>
              <w:marTop w:val="0"/>
              <w:marBottom w:val="0"/>
              <w:divBdr>
                <w:top w:val="none" w:sz="0" w:space="0" w:color="auto"/>
                <w:left w:val="none" w:sz="0" w:space="0" w:color="auto"/>
                <w:bottom w:val="none" w:sz="0" w:space="0" w:color="auto"/>
                <w:right w:val="none" w:sz="0" w:space="0" w:color="auto"/>
              </w:divBdr>
            </w:div>
            <w:div w:id="1701200545">
              <w:marLeft w:val="0"/>
              <w:marRight w:val="0"/>
              <w:marTop w:val="0"/>
              <w:marBottom w:val="0"/>
              <w:divBdr>
                <w:top w:val="none" w:sz="0" w:space="0" w:color="auto"/>
                <w:left w:val="none" w:sz="0" w:space="0" w:color="auto"/>
                <w:bottom w:val="none" w:sz="0" w:space="0" w:color="auto"/>
                <w:right w:val="none" w:sz="0" w:space="0" w:color="auto"/>
              </w:divBdr>
            </w:div>
            <w:div w:id="853224954">
              <w:marLeft w:val="0"/>
              <w:marRight w:val="0"/>
              <w:marTop w:val="0"/>
              <w:marBottom w:val="0"/>
              <w:divBdr>
                <w:top w:val="none" w:sz="0" w:space="0" w:color="auto"/>
                <w:left w:val="none" w:sz="0" w:space="0" w:color="auto"/>
                <w:bottom w:val="none" w:sz="0" w:space="0" w:color="auto"/>
                <w:right w:val="none" w:sz="0" w:space="0" w:color="auto"/>
              </w:divBdr>
            </w:div>
            <w:div w:id="1838224295">
              <w:marLeft w:val="0"/>
              <w:marRight w:val="0"/>
              <w:marTop w:val="0"/>
              <w:marBottom w:val="0"/>
              <w:divBdr>
                <w:top w:val="none" w:sz="0" w:space="0" w:color="auto"/>
                <w:left w:val="none" w:sz="0" w:space="0" w:color="auto"/>
                <w:bottom w:val="none" w:sz="0" w:space="0" w:color="auto"/>
                <w:right w:val="none" w:sz="0" w:space="0" w:color="auto"/>
              </w:divBdr>
            </w:div>
            <w:div w:id="1981423956">
              <w:marLeft w:val="0"/>
              <w:marRight w:val="0"/>
              <w:marTop w:val="0"/>
              <w:marBottom w:val="0"/>
              <w:divBdr>
                <w:top w:val="none" w:sz="0" w:space="0" w:color="auto"/>
                <w:left w:val="none" w:sz="0" w:space="0" w:color="auto"/>
                <w:bottom w:val="none" w:sz="0" w:space="0" w:color="auto"/>
                <w:right w:val="none" w:sz="0" w:space="0" w:color="auto"/>
              </w:divBdr>
            </w:div>
            <w:div w:id="588003679">
              <w:marLeft w:val="0"/>
              <w:marRight w:val="0"/>
              <w:marTop w:val="0"/>
              <w:marBottom w:val="0"/>
              <w:divBdr>
                <w:top w:val="none" w:sz="0" w:space="0" w:color="auto"/>
                <w:left w:val="none" w:sz="0" w:space="0" w:color="auto"/>
                <w:bottom w:val="none" w:sz="0" w:space="0" w:color="auto"/>
                <w:right w:val="none" w:sz="0" w:space="0" w:color="auto"/>
              </w:divBdr>
            </w:div>
            <w:div w:id="120728151">
              <w:marLeft w:val="0"/>
              <w:marRight w:val="0"/>
              <w:marTop w:val="0"/>
              <w:marBottom w:val="0"/>
              <w:divBdr>
                <w:top w:val="none" w:sz="0" w:space="0" w:color="auto"/>
                <w:left w:val="none" w:sz="0" w:space="0" w:color="auto"/>
                <w:bottom w:val="none" w:sz="0" w:space="0" w:color="auto"/>
                <w:right w:val="none" w:sz="0" w:space="0" w:color="auto"/>
              </w:divBdr>
            </w:div>
            <w:div w:id="1789734451">
              <w:marLeft w:val="0"/>
              <w:marRight w:val="0"/>
              <w:marTop w:val="0"/>
              <w:marBottom w:val="0"/>
              <w:divBdr>
                <w:top w:val="none" w:sz="0" w:space="0" w:color="auto"/>
                <w:left w:val="none" w:sz="0" w:space="0" w:color="auto"/>
                <w:bottom w:val="none" w:sz="0" w:space="0" w:color="auto"/>
                <w:right w:val="none" w:sz="0" w:space="0" w:color="auto"/>
              </w:divBdr>
            </w:div>
            <w:div w:id="1927809513">
              <w:marLeft w:val="0"/>
              <w:marRight w:val="0"/>
              <w:marTop w:val="0"/>
              <w:marBottom w:val="0"/>
              <w:divBdr>
                <w:top w:val="none" w:sz="0" w:space="0" w:color="auto"/>
                <w:left w:val="none" w:sz="0" w:space="0" w:color="auto"/>
                <w:bottom w:val="none" w:sz="0" w:space="0" w:color="auto"/>
                <w:right w:val="none" w:sz="0" w:space="0" w:color="auto"/>
              </w:divBdr>
            </w:div>
            <w:div w:id="127778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583451">
      <w:bodyDiv w:val="1"/>
      <w:marLeft w:val="0"/>
      <w:marRight w:val="0"/>
      <w:marTop w:val="0"/>
      <w:marBottom w:val="0"/>
      <w:divBdr>
        <w:top w:val="none" w:sz="0" w:space="0" w:color="auto"/>
        <w:left w:val="none" w:sz="0" w:space="0" w:color="auto"/>
        <w:bottom w:val="none" w:sz="0" w:space="0" w:color="auto"/>
        <w:right w:val="none" w:sz="0" w:space="0" w:color="auto"/>
      </w:divBdr>
      <w:divsChild>
        <w:div w:id="1119035793">
          <w:marLeft w:val="0"/>
          <w:marRight w:val="0"/>
          <w:marTop w:val="0"/>
          <w:marBottom w:val="0"/>
          <w:divBdr>
            <w:top w:val="none" w:sz="0" w:space="0" w:color="auto"/>
            <w:left w:val="none" w:sz="0" w:space="0" w:color="auto"/>
            <w:bottom w:val="none" w:sz="0" w:space="0" w:color="auto"/>
            <w:right w:val="none" w:sz="0" w:space="0" w:color="auto"/>
          </w:divBdr>
          <w:divsChild>
            <w:div w:id="211925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842506">
      <w:bodyDiv w:val="1"/>
      <w:marLeft w:val="0"/>
      <w:marRight w:val="0"/>
      <w:marTop w:val="0"/>
      <w:marBottom w:val="0"/>
      <w:divBdr>
        <w:top w:val="none" w:sz="0" w:space="0" w:color="auto"/>
        <w:left w:val="none" w:sz="0" w:space="0" w:color="auto"/>
        <w:bottom w:val="none" w:sz="0" w:space="0" w:color="auto"/>
        <w:right w:val="none" w:sz="0" w:space="0" w:color="auto"/>
      </w:divBdr>
    </w:div>
    <w:div w:id="1499227335">
      <w:bodyDiv w:val="1"/>
      <w:marLeft w:val="0"/>
      <w:marRight w:val="0"/>
      <w:marTop w:val="0"/>
      <w:marBottom w:val="0"/>
      <w:divBdr>
        <w:top w:val="none" w:sz="0" w:space="0" w:color="auto"/>
        <w:left w:val="none" w:sz="0" w:space="0" w:color="auto"/>
        <w:bottom w:val="none" w:sz="0" w:space="0" w:color="auto"/>
        <w:right w:val="none" w:sz="0" w:space="0" w:color="auto"/>
      </w:divBdr>
      <w:divsChild>
        <w:div w:id="20981742">
          <w:marLeft w:val="0"/>
          <w:marRight w:val="0"/>
          <w:marTop w:val="0"/>
          <w:marBottom w:val="0"/>
          <w:divBdr>
            <w:top w:val="none" w:sz="0" w:space="0" w:color="auto"/>
            <w:left w:val="none" w:sz="0" w:space="0" w:color="auto"/>
            <w:bottom w:val="none" w:sz="0" w:space="0" w:color="auto"/>
            <w:right w:val="none" w:sz="0" w:space="0" w:color="auto"/>
          </w:divBdr>
          <w:divsChild>
            <w:div w:id="1140146466">
              <w:marLeft w:val="0"/>
              <w:marRight w:val="0"/>
              <w:marTop w:val="0"/>
              <w:marBottom w:val="0"/>
              <w:divBdr>
                <w:top w:val="none" w:sz="0" w:space="0" w:color="auto"/>
                <w:left w:val="none" w:sz="0" w:space="0" w:color="auto"/>
                <w:bottom w:val="none" w:sz="0" w:space="0" w:color="auto"/>
                <w:right w:val="none" w:sz="0" w:space="0" w:color="auto"/>
              </w:divBdr>
            </w:div>
            <w:div w:id="1603411108">
              <w:marLeft w:val="0"/>
              <w:marRight w:val="0"/>
              <w:marTop w:val="0"/>
              <w:marBottom w:val="0"/>
              <w:divBdr>
                <w:top w:val="none" w:sz="0" w:space="0" w:color="auto"/>
                <w:left w:val="none" w:sz="0" w:space="0" w:color="auto"/>
                <w:bottom w:val="none" w:sz="0" w:space="0" w:color="auto"/>
                <w:right w:val="none" w:sz="0" w:space="0" w:color="auto"/>
              </w:divBdr>
            </w:div>
            <w:div w:id="1033656831">
              <w:marLeft w:val="0"/>
              <w:marRight w:val="0"/>
              <w:marTop w:val="0"/>
              <w:marBottom w:val="0"/>
              <w:divBdr>
                <w:top w:val="none" w:sz="0" w:space="0" w:color="auto"/>
                <w:left w:val="none" w:sz="0" w:space="0" w:color="auto"/>
                <w:bottom w:val="none" w:sz="0" w:space="0" w:color="auto"/>
                <w:right w:val="none" w:sz="0" w:space="0" w:color="auto"/>
              </w:divBdr>
            </w:div>
            <w:div w:id="896940265">
              <w:marLeft w:val="0"/>
              <w:marRight w:val="0"/>
              <w:marTop w:val="0"/>
              <w:marBottom w:val="0"/>
              <w:divBdr>
                <w:top w:val="none" w:sz="0" w:space="0" w:color="auto"/>
                <w:left w:val="none" w:sz="0" w:space="0" w:color="auto"/>
                <w:bottom w:val="none" w:sz="0" w:space="0" w:color="auto"/>
                <w:right w:val="none" w:sz="0" w:space="0" w:color="auto"/>
              </w:divBdr>
            </w:div>
            <w:div w:id="1783840537">
              <w:marLeft w:val="0"/>
              <w:marRight w:val="0"/>
              <w:marTop w:val="0"/>
              <w:marBottom w:val="0"/>
              <w:divBdr>
                <w:top w:val="none" w:sz="0" w:space="0" w:color="auto"/>
                <w:left w:val="none" w:sz="0" w:space="0" w:color="auto"/>
                <w:bottom w:val="none" w:sz="0" w:space="0" w:color="auto"/>
                <w:right w:val="none" w:sz="0" w:space="0" w:color="auto"/>
              </w:divBdr>
            </w:div>
            <w:div w:id="1331375050">
              <w:marLeft w:val="0"/>
              <w:marRight w:val="0"/>
              <w:marTop w:val="0"/>
              <w:marBottom w:val="0"/>
              <w:divBdr>
                <w:top w:val="none" w:sz="0" w:space="0" w:color="auto"/>
                <w:left w:val="none" w:sz="0" w:space="0" w:color="auto"/>
                <w:bottom w:val="none" w:sz="0" w:space="0" w:color="auto"/>
                <w:right w:val="none" w:sz="0" w:space="0" w:color="auto"/>
              </w:divBdr>
            </w:div>
            <w:div w:id="122164715">
              <w:marLeft w:val="0"/>
              <w:marRight w:val="0"/>
              <w:marTop w:val="0"/>
              <w:marBottom w:val="0"/>
              <w:divBdr>
                <w:top w:val="none" w:sz="0" w:space="0" w:color="auto"/>
                <w:left w:val="none" w:sz="0" w:space="0" w:color="auto"/>
                <w:bottom w:val="none" w:sz="0" w:space="0" w:color="auto"/>
                <w:right w:val="none" w:sz="0" w:space="0" w:color="auto"/>
              </w:divBdr>
            </w:div>
            <w:div w:id="2027553798">
              <w:marLeft w:val="0"/>
              <w:marRight w:val="0"/>
              <w:marTop w:val="0"/>
              <w:marBottom w:val="0"/>
              <w:divBdr>
                <w:top w:val="none" w:sz="0" w:space="0" w:color="auto"/>
                <w:left w:val="none" w:sz="0" w:space="0" w:color="auto"/>
                <w:bottom w:val="none" w:sz="0" w:space="0" w:color="auto"/>
                <w:right w:val="none" w:sz="0" w:space="0" w:color="auto"/>
              </w:divBdr>
            </w:div>
            <w:div w:id="1503274440">
              <w:marLeft w:val="0"/>
              <w:marRight w:val="0"/>
              <w:marTop w:val="0"/>
              <w:marBottom w:val="0"/>
              <w:divBdr>
                <w:top w:val="none" w:sz="0" w:space="0" w:color="auto"/>
                <w:left w:val="none" w:sz="0" w:space="0" w:color="auto"/>
                <w:bottom w:val="none" w:sz="0" w:space="0" w:color="auto"/>
                <w:right w:val="none" w:sz="0" w:space="0" w:color="auto"/>
              </w:divBdr>
            </w:div>
            <w:div w:id="116074232">
              <w:marLeft w:val="0"/>
              <w:marRight w:val="0"/>
              <w:marTop w:val="0"/>
              <w:marBottom w:val="0"/>
              <w:divBdr>
                <w:top w:val="none" w:sz="0" w:space="0" w:color="auto"/>
                <w:left w:val="none" w:sz="0" w:space="0" w:color="auto"/>
                <w:bottom w:val="none" w:sz="0" w:space="0" w:color="auto"/>
                <w:right w:val="none" w:sz="0" w:space="0" w:color="auto"/>
              </w:divBdr>
            </w:div>
            <w:div w:id="137960313">
              <w:marLeft w:val="0"/>
              <w:marRight w:val="0"/>
              <w:marTop w:val="0"/>
              <w:marBottom w:val="0"/>
              <w:divBdr>
                <w:top w:val="none" w:sz="0" w:space="0" w:color="auto"/>
                <w:left w:val="none" w:sz="0" w:space="0" w:color="auto"/>
                <w:bottom w:val="none" w:sz="0" w:space="0" w:color="auto"/>
                <w:right w:val="none" w:sz="0" w:space="0" w:color="auto"/>
              </w:divBdr>
            </w:div>
            <w:div w:id="1949048228">
              <w:marLeft w:val="0"/>
              <w:marRight w:val="0"/>
              <w:marTop w:val="0"/>
              <w:marBottom w:val="0"/>
              <w:divBdr>
                <w:top w:val="none" w:sz="0" w:space="0" w:color="auto"/>
                <w:left w:val="none" w:sz="0" w:space="0" w:color="auto"/>
                <w:bottom w:val="none" w:sz="0" w:space="0" w:color="auto"/>
                <w:right w:val="none" w:sz="0" w:space="0" w:color="auto"/>
              </w:divBdr>
            </w:div>
            <w:div w:id="746459327">
              <w:marLeft w:val="0"/>
              <w:marRight w:val="0"/>
              <w:marTop w:val="0"/>
              <w:marBottom w:val="0"/>
              <w:divBdr>
                <w:top w:val="none" w:sz="0" w:space="0" w:color="auto"/>
                <w:left w:val="none" w:sz="0" w:space="0" w:color="auto"/>
                <w:bottom w:val="none" w:sz="0" w:space="0" w:color="auto"/>
                <w:right w:val="none" w:sz="0" w:space="0" w:color="auto"/>
              </w:divBdr>
            </w:div>
            <w:div w:id="1903787620">
              <w:marLeft w:val="0"/>
              <w:marRight w:val="0"/>
              <w:marTop w:val="0"/>
              <w:marBottom w:val="0"/>
              <w:divBdr>
                <w:top w:val="none" w:sz="0" w:space="0" w:color="auto"/>
                <w:left w:val="none" w:sz="0" w:space="0" w:color="auto"/>
                <w:bottom w:val="none" w:sz="0" w:space="0" w:color="auto"/>
                <w:right w:val="none" w:sz="0" w:space="0" w:color="auto"/>
              </w:divBdr>
            </w:div>
            <w:div w:id="2108504888">
              <w:marLeft w:val="0"/>
              <w:marRight w:val="0"/>
              <w:marTop w:val="0"/>
              <w:marBottom w:val="0"/>
              <w:divBdr>
                <w:top w:val="none" w:sz="0" w:space="0" w:color="auto"/>
                <w:left w:val="none" w:sz="0" w:space="0" w:color="auto"/>
                <w:bottom w:val="none" w:sz="0" w:space="0" w:color="auto"/>
                <w:right w:val="none" w:sz="0" w:space="0" w:color="auto"/>
              </w:divBdr>
            </w:div>
            <w:div w:id="2006589481">
              <w:marLeft w:val="0"/>
              <w:marRight w:val="0"/>
              <w:marTop w:val="0"/>
              <w:marBottom w:val="0"/>
              <w:divBdr>
                <w:top w:val="none" w:sz="0" w:space="0" w:color="auto"/>
                <w:left w:val="none" w:sz="0" w:space="0" w:color="auto"/>
                <w:bottom w:val="none" w:sz="0" w:space="0" w:color="auto"/>
                <w:right w:val="none" w:sz="0" w:space="0" w:color="auto"/>
              </w:divBdr>
            </w:div>
            <w:div w:id="1291129389">
              <w:marLeft w:val="0"/>
              <w:marRight w:val="0"/>
              <w:marTop w:val="0"/>
              <w:marBottom w:val="0"/>
              <w:divBdr>
                <w:top w:val="none" w:sz="0" w:space="0" w:color="auto"/>
                <w:left w:val="none" w:sz="0" w:space="0" w:color="auto"/>
                <w:bottom w:val="none" w:sz="0" w:space="0" w:color="auto"/>
                <w:right w:val="none" w:sz="0" w:space="0" w:color="auto"/>
              </w:divBdr>
            </w:div>
            <w:div w:id="1700424235">
              <w:marLeft w:val="0"/>
              <w:marRight w:val="0"/>
              <w:marTop w:val="0"/>
              <w:marBottom w:val="0"/>
              <w:divBdr>
                <w:top w:val="none" w:sz="0" w:space="0" w:color="auto"/>
                <w:left w:val="none" w:sz="0" w:space="0" w:color="auto"/>
                <w:bottom w:val="none" w:sz="0" w:space="0" w:color="auto"/>
                <w:right w:val="none" w:sz="0" w:space="0" w:color="auto"/>
              </w:divBdr>
            </w:div>
            <w:div w:id="157040872">
              <w:marLeft w:val="0"/>
              <w:marRight w:val="0"/>
              <w:marTop w:val="0"/>
              <w:marBottom w:val="0"/>
              <w:divBdr>
                <w:top w:val="none" w:sz="0" w:space="0" w:color="auto"/>
                <w:left w:val="none" w:sz="0" w:space="0" w:color="auto"/>
                <w:bottom w:val="none" w:sz="0" w:space="0" w:color="auto"/>
                <w:right w:val="none" w:sz="0" w:space="0" w:color="auto"/>
              </w:divBdr>
            </w:div>
            <w:div w:id="790901012">
              <w:marLeft w:val="0"/>
              <w:marRight w:val="0"/>
              <w:marTop w:val="0"/>
              <w:marBottom w:val="0"/>
              <w:divBdr>
                <w:top w:val="none" w:sz="0" w:space="0" w:color="auto"/>
                <w:left w:val="none" w:sz="0" w:space="0" w:color="auto"/>
                <w:bottom w:val="none" w:sz="0" w:space="0" w:color="auto"/>
                <w:right w:val="none" w:sz="0" w:space="0" w:color="auto"/>
              </w:divBdr>
            </w:div>
            <w:div w:id="1355155634">
              <w:marLeft w:val="0"/>
              <w:marRight w:val="0"/>
              <w:marTop w:val="0"/>
              <w:marBottom w:val="0"/>
              <w:divBdr>
                <w:top w:val="none" w:sz="0" w:space="0" w:color="auto"/>
                <w:left w:val="none" w:sz="0" w:space="0" w:color="auto"/>
                <w:bottom w:val="none" w:sz="0" w:space="0" w:color="auto"/>
                <w:right w:val="none" w:sz="0" w:space="0" w:color="auto"/>
              </w:divBdr>
            </w:div>
            <w:div w:id="218178295">
              <w:marLeft w:val="0"/>
              <w:marRight w:val="0"/>
              <w:marTop w:val="0"/>
              <w:marBottom w:val="0"/>
              <w:divBdr>
                <w:top w:val="none" w:sz="0" w:space="0" w:color="auto"/>
                <w:left w:val="none" w:sz="0" w:space="0" w:color="auto"/>
                <w:bottom w:val="none" w:sz="0" w:space="0" w:color="auto"/>
                <w:right w:val="none" w:sz="0" w:space="0" w:color="auto"/>
              </w:divBdr>
            </w:div>
            <w:div w:id="1854411945">
              <w:marLeft w:val="0"/>
              <w:marRight w:val="0"/>
              <w:marTop w:val="0"/>
              <w:marBottom w:val="0"/>
              <w:divBdr>
                <w:top w:val="none" w:sz="0" w:space="0" w:color="auto"/>
                <w:left w:val="none" w:sz="0" w:space="0" w:color="auto"/>
                <w:bottom w:val="none" w:sz="0" w:space="0" w:color="auto"/>
                <w:right w:val="none" w:sz="0" w:space="0" w:color="auto"/>
              </w:divBdr>
            </w:div>
            <w:div w:id="579753248">
              <w:marLeft w:val="0"/>
              <w:marRight w:val="0"/>
              <w:marTop w:val="0"/>
              <w:marBottom w:val="0"/>
              <w:divBdr>
                <w:top w:val="none" w:sz="0" w:space="0" w:color="auto"/>
                <w:left w:val="none" w:sz="0" w:space="0" w:color="auto"/>
                <w:bottom w:val="none" w:sz="0" w:space="0" w:color="auto"/>
                <w:right w:val="none" w:sz="0" w:space="0" w:color="auto"/>
              </w:divBdr>
            </w:div>
            <w:div w:id="1112437756">
              <w:marLeft w:val="0"/>
              <w:marRight w:val="0"/>
              <w:marTop w:val="0"/>
              <w:marBottom w:val="0"/>
              <w:divBdr>
                <w:top w:val="none" w:sz="0" w:space="0" w:color="auto"/>
                <w:left w:val="none" w:sz="0" w:space="0" w:color="auto"/>
                <w:bottom w:val="none" w:sz="0" w:space="0" w:color="auto"/>
                <w:right w:val="none" w:sz="0" w:space="0" w:color="auto"/>
              </w:divBdr>
            </w:div>
            <w:div w:id="958949839">
              <w:marLeft w:val="0"/>
              <w:marRight w:val="0"/>
              <w:marTop w:val="0"/>
              <w:marBottom w:val="0"/>
              <w:divBdr>
                <w:top w:val="none" w:sz="0" w:space="0" w:color="auto"/>
                <w:left w:val="none" w:sz="0" w:space="0" w:color="auto"/>
                <w:bottom w:val="none" w:sz="0" w:space="0" w:color="auto"/>
                <w:right w:val="none" w:sz="0" w:space="0" w:color="auto"/>
              </w:divBdr>
            </w:div>
            <w:div w:id="1052191010">
              <w:marLeft w:val="0"/>
              <w:marRight w:val="0"/>
              <w:marTop w:val="0"/>
              <w:marBottom w:val="0"/>
              <w:divBdr>
                <w:top w:val="none" w:sz="0" w:space="0" w:color="auto"/>
                <w:left w:val="none" w:sz="0" w:space="0" w:color="auto"/>
                <w:bottom w:val="none" w:sz="0" w:space="0" w:color="auto"/>
                <w:right w:val="none" w:sz="0" w:space="0" w:color="auto"/>
              </w:divBdr>
            </w:div>
            <w:div w:id="143158246">
              <w:marLeft w:val="0"/>
              <w:marRight w:val="0"/>
              <w:marTop w:val="0"/>
              <w:marBottom w:val="0"/>
              <w:divBdr>
                <w:top w:val="none" w:sz="0" w:space="0" w:color="auto"/>
                <w:left w:val="none" w:sz="0" w:space="0" w:color="auto"/>
                <w:bottom w:val="none" w:sz="0" w:space="0" w:color="auto"/>
                <w:right w:val="none" w:sz="0" w:space="0" w:color="auto"/>
              </w:divBdr>
            </w:div>
            <w:div w:id="2145345710">
              <w:marLeft w:val="0"/>
              <w:marRight w:val="0"/>
              <w:marTop w:val="0"/>
              <w:marBottom w:val="0"/>
              <w:divBdr>
                <w:top w:val="none" w:sz="0" w:space="0" w:color="auto"/>
                <w:left w:val="none" w:sz="0" w:space="0" w:color="auto"/>
                <w:bottom w:val="none" w:sz="0" w:space="0" w:color="auto"/>
                <w:right w:val="none" w:sz="0" w:space="0" w:color="auto"/>
              </w:divBdr>
            </w:div>
            <w:div w:id="175704002">
              <w:marLeft w:val="0"/>
              <w:marRight w:val="0"/>
              <w:marTop w:val="0"/>
              <w:marBottom w:val="0"/>
              <w:divBdr>
                <w:top w:val="none" w:sz="0" w:space="0" w:color="auto"/>
                <w:left w:val="none" w:sz="0" w:space="0" w:color="auto"/>
                <w:bottom w:val="none" w:sz="0" w:space="0" w:color="auto"/>
                <w:right w:val="none" w:sz="0" w:space="0" w:color="auto"/>
              </w:divBdr>
            </w:div>
            <w:div w:id="623315863">
              <w:marLeft w:val="0"/>
              <w:marRight w:val="0"/>
              <w:marTop w:val="0"/>
              <w:marBottom w:val="0"/>
              <w:divBdr>
                <w:top w:val="none" w:sz="0" w:space="0" w:color="auto"/>
                <w:left w:val="none" w:sz="0" w:space="0" w:color="auto"/>
                <w:bottom w:val="none" w:sz="0" w:space="0" w:color="auto"/>
                <w:right w:val="none" w:sz="0" w:space="0" w:color="auto"/>
              </w:divBdr>
            </w:div>
            <w:div w:id="1006444390">
              <w:marLeft w:val="0"/>
              <w:marRight w:val="0"/>
              <w:marTop w:val="0"/>
              <w:marBottom w:val="0"/>
              <w:divBdr>
                <w:top w:val="none" w:sz="0" w:space="0" w:color="auto"/>
                <w:left w:val="none" w:sz="0" w:space="0" w:color="auto"/>
                <w:bottom w:val="none" w:sz="0" w:space="0" w:color="auto"/>
                <w:right w:val="none" w:sz="0" w:space="0" w:color="auto"/>
              </w:divBdr>
            </w:div>
            <w:div w:id="371542088">
              <w:marLeft w:val="0"/>
              <w:marRight w:val="0"/>
              <w:marTop w:val="0"/>
              <w:marBottom w:val="0"/>
              <w:divBdr>
                <w:top w:val="none" w:sz="0" w:space="0" w:color="auto"/>
                <w:left w:val="none" w:sz="0" w:space="0" w:color="auto"/>
                <w:bottom w:val="none" w:sz="0" w:space="0" w:color="auto"/>
                <w:right w:val="none" w:sz="0" w:space="0" w:color="auto"/>
              </w:divBdr>
            </w:div>
            <w:div w:id="23724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17794">
      <w:bodyDiv w:val="1"/>
      <w:marLeft w:val="0"/>
      <w:marRight w:val="0"/>
      <w:marTop w:val="0"/>
      <w:marBottom w:val="0"/>
      <w:divBdr>
        <w:top w:val="none" w:sz="0" w:space="0" w:color="auto"/>
        <w:left w:val="none" w:sz="0" w:space="0" w:color="auto"/>
        <w:bottom w:val="none" w:sz="0" w:space="0" w:color="auto"/>
        <w:right w:val="none" w:sz="0" w:space="0" w:color="auto"/>
      </w:divBdr>
    </w:div>
    <w:div w:id="2084643850">
      <w:bodyDiv w:val="1"/>
      <w:marLeft w:val="0"/>
      <w:marRight w:val="0"/>
      <w:marTop w:val="0"/>
      <w:marBottom w:val="0"/>
      <w:divBdr>
        <w:top w:val="none" w:sz="0" w:space="0" w:color="auto"/>
        <w:left w:val="none" w:sz="0" w:space="0" w:color="auto"/>
        <w:bottom w:val="none" w:sz="0" w:space="0" w:color="auto"/>
        <w:right w:val="none" w:sz="0" w:space="0" w:color="auto"/>
      </w:divBdr>
      <w:divsChild>
        <w:div w:id="15280831">
          <w:marLeft w:val="0"/>
          <w:marRight w:val="0"/>
          <w:marTop w:val="0"/>
          <w:marBottom w:val="0"/>
          <w:divBdr>
            <w:top w:val="none" w:sz="0" w:space="0" w:color="auto"/>
            <w:left w:val="none" w:sz="0" w:space="0" w:color="auto"/>
            <w:bottom w:val="none" w:sz="0" w:space="0" w:color="auto"/>
            <w:right w:val="none" w:sz="0" w:space="0" w:color="auto"/>
          </w:divBdr>
        </w:div>
        <w:div w:id="48772695">
          <w:marLeft w:val="0"/>
          <w:marRight w:val="0"/>
          <w:marTop w:val="0"/>
          <w:marBottom w:val="0"/>
          <w:divBdr>
            <w:top w:val="none" w:sz="0" w:space="0" w:color="auto"/>
            <w:left w:val="none" w:sz="0" w:space="0" w:color="auto"/>
            <w:bottom w:val="none" w:sz="0" w:space="0" w:color="auto"/>
            <w:right w:val="none" w:sz="0" w:space="0" w:color="auto"/>
          </w:divBdr>
        </w:div>
        <w:div w:id="126592389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RM70eP5tgObNLuZB9cRDhSehvA==">AMUW2mU6hzhCvxbelJJ/bDptGmRh/ldnWDeGN1H35Po2mFlOaOF/hvzl4itWVN0ayh7qFG9sKVTI3MHOKpEy+kg8A7Ty/GxtImRCaNRARrc4pJELKmjbdM9ZnoomGRBS/SQfE02v+7yj</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BB96F23-489C-460A-B697-43942DA4E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2460</TotalTime>
  <Pages>24</Pages>
  <Words>5363</Words>
  <Characters>29502</Characters>
  <Application>Microsoft Office Word</Application>
  <DocSecurity>0</DocSecurity>
  <Lines>245</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MaRCoS ToiBeRo</dc:creator>
  <cp:lastModifiedBy>Agustin</cp:lastModifiedBy>
  <cp:revision>37</cp:revision>
  <dcterms:created xsi:type="dcterms:W3CDTF">2020-12-12T20:38:00Z</dcterms:created>
  <dcterms:modified xsi:type="dcterms:W3CDTF">2020-12-20T22:29:00Z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3082-10.1.0.5656</vt:lpwstr>
  </property>
</Properties>
</file>